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1BA" w:rsidRDefault="009F2A8B" w:rsidP="00E821BA">
      <w:pPr>
        <w:spacing w:line="600" w:lineRule="exact"/>
        <w:ind w:rightChars="600" w:right="1260"/>
        <w:jc w:val="left"/>
        <w:rPr>
          <w:rFonts w:ascii="仿宋_GB2312" w:eastAsia="仿宋_GB2312"/>
          <w:sz w:val="32"/>
        </w:rPr>
      </w:pPr>
      <w:r>
        <w:rPr>
          <w:rFonts w:ascii="仿宋_GB2312" w:eastAsia="仿宋_GB2312" w:hint="eastAsia"/>
          <w:sz w:val="32"/>
        </w:rPr>
        <w:t xml:space="preserve"> 附件1</w:t>
      </w:r>
    </w:p>
    <w:p w:rsidR="00E821BA" w:rsidRDefault="00E821BA" w:rsidP="00887674">
      <w:pPr>
        <w:spacing w:beforeLines="50" w:line="460" w:lineRule="atLeast"/>
        <w:jc w:val="center"/>
        <w:rPr>
          <w:rFonts w:ascii="小标宋" w:eastAsia="小标宋"/>
          <w:sz w:val="50"/>
        </w:rPr>
      </w:pPr>
    </w:p>
    <w:p w:rsidR="00E821BA" w:rsidRDefault="00E821BA" w:rsidP="00887674">
      <w:pPr>
        <w:spacing w:beforeLines="50" w:line="460" w:lineRule="atLeast"/>
        <w:jc w:val="center"/>
        <w:rPr>
          <w:rFonts w:ascii="小标宋" w:eastAsia="小标宋"/>
          <w:sz w:val="60"/>
        </w:rPr>
      </w:pPr>
      <w:r>
        <w:rPr>
          <w:rFonts w:ascii="小标宋" w:eastAsia="小标宋" w:hint="eastAsia"/>
          <w:sz w:val="50"/>
        </w:rPr>
        <w:t>第十七届中国青年女科学家奖</w:t>
      </w:r>
      <w:r>
        <w:rPr>
          <w:rFonts w:ascii="小标宋" w:eastAsia="小标宋" w:hint="eastAsia"/>
          <w:sz w:val="50"/>
        </w:rPr>
        <w:br/>
        <w:t>候选人提名表</w:t>
      </w:r>
    </w:p>
    <w:p w:rsidR="00E821BA" w:rsidRDefault="00E821BA" w:rsidP="00E821BA">
      <w:pPr>
        <w:rPr>
          <w:rFonts w:ascii="长城仿宋"/>
          <w:sz w:val="30"/>
        </w:rPr>
      </w:pPr>
    </w:p>
    <w:p w:rsidR="00E821BA" w:rsidRDefault="00E821BA" w:rsidP="00E821BA">
      <w:pPr>
        <w:rPr>
          <w:rFonts w:ascii="长城仿宋"/>
          <w:sz w:val="30"/>
        </w:rPr>
      </w:pPr>
    </w:p>
    <w:p w:rsidR="00E821BA" w:rsidRDefault="00E821BA" w:rsidP="00E821BA">
      <w:pPr>
        <w:rPr>
          <w:rFonts w:ascii="长城仿宋"/>
          <w:sz w:val="30"/>
        </w:rPr>
      </w:pPr>
    </w:p>
    <w:p w:rsidR="00E821BA" w:rsidRDefault="00E821BA" w:rsidP="00E821BA">
      <w:pPr>
        <w:rPr>
          <w:rFonts w:ascii="昆仑楷体" w:eastAsia="昆仑楷体"/>
          <w:sz w:val="36"/>
        </w:rPr>
      </w:pPr>
    </w:p>
    <w:p w:rsidR="00E821BA" w:rsidRDefault="00E821BA" w:rsidP="00E821BA">
      <w:pPr>
        <w:spacing w:line="500" w:lineRule="exact"/>
        <w:ind w:firstLineChars="700" w:firstLine="2100"/>
        <w:rPr>
          <w:rFonts w:ascii="仿宋_GB2312" w:eastAsia="仿宋_GB2312"/>
          <w:color w:val="000000"/>
          <w:sz w:val="30"/>
        </w:rPr>
      </w:pPr>
      <w:r>
        <w:rPr>
          <w:rFonts w:ascii="仿宋_GB2312" w:eastAsia="仿宋_GB2312" w:hint="eastAsia"/>
          <w:color w:val="000000"/>
          <w:sz w:val="30"/>
        </w:rPr>
        <w:t>姓    名</w:t>
      </w:r>
      <w:r>
        <w:rPr>
          <w:rFonts w:ascii="仿宋_GB2312" w:eastAsia="仿宋_GB2312" w:hint="eastAsia"/>
          <w:color w:val="000000"/>
          <w:sz w:val="30"/>
          <w:u w:val="single"/>
        </w:rPr>
        <w:t xml:space="preserve">   </w:t>
      </w:r>
      <w:r w:rsidR="006E05E6">
        <w:rPr>
          <w:rFonts w:ascii="仿宋_GB2312" w:eastAsia="仿宋_GB2312" w:hint="eastAsia"/>
          <w:color w:val="000000"/>
          <w:sz w:val="30"/>
          <w:u w:val="single"/>
        </w:rPr>
        <w:t xml:space="preserve">  </w:t>
      </w:r>
      <w:r>
        <w:rPr>
          <w:rFonts w:ascii="仿宋_GB2312" w:eastAsia="仿宋_GB2312" w:hint="eastAsia"/>
          <w:color w:val="000000"/>
          <w:sz w:val="30"/>
          <w:u w:val="single"/>
        </w:rPr>
        <w:t xml:space="preserve">  </w:t>
      </w:r>
      <w:r w:rsidR="006E05E6">
        <w:rPr>
          <w:rFonts w:ascii="仿宋_GB2312" w:eastAsia="仿宋_GB2312" w:hint="eastAsia"/>
          <w:color w:val="000000"/>
          <w:sz w:val="30"/>
          <w:u w:val="single"/>
        </w:rPr>
        <w:t>税铁军</w:t>
      </w:r>
      <w:r>
        <w:rPr>
          <w:rFonts w:ascii="仿宋_GB2312" w:eastAsia="仿宋_GB2312" w:hint="eastAsia"/>
          <w:color w:val="000000"/>
          <w:sz w:val="30"/>
          <w:u w:val="single"/>
        </w:rPr>
        <w:t xml:space="preserve"> </w:t>
      </w:r>
      <w:r w:rsidR="006E05E6">
        <w:rPr>
          <w:rFonts w:ascii="仿宋_GB2312" w:eastAsia="仿宋_GB2312" w:hint="eastAsia"/>
          <w:color w:val="000000"/>
          <w:sz w:val="30"/>
          <w:u w:val="single"/>
        </w:rPr>
        <w:t xml:space="preserve"> </w:t>
      </w:r>
      <w:r>
        <w:rPr>
          <w:rFonts w:ascii="仿宋_GB2312" w:eastAsia="仿宋_GB2312" w:hint="eastAsia"/>
          <w:color w:val="000000"/>
          <w:sz w:val="30"/>
          <w:u w:val="single"/>
        </w:rPr>
        <w:t xml:space="preserve">       </w:t>
      </w:r>
    </w:p>
    <w:p w:rsidR="00E821BA" w:rsidRDefault="00E821BA" w:rsidP="00E821BA">
      <w:pPr>
        <w:spacing w:line="500" w:lineRule="exact"/>
        <w:ind w:firstLineChars="700" w:firstLine="2100"/>
        <w:rPr>
          <w:rFonts w:ascii="仿宋_GB2312" w:eastAsia="仿宋_GB2312"/>
          <w:color w:val="000000"/>
          <w:sz w:val="30"/>
        </w:rPr>
      </w:pPr>
      <w:r>
        <w:rPr>
          <w:rFonts w:ascii="仿宋_GB2312" w:eastAsia="仿宋_GB2312" w:hint="eastAsia"/>
          <w:color w:val="000000"/>
          <w:sz w:val="30"/>
        </w:rPr>
        <w:t>专业专长</w:t>
      </w:r>
      <w:r>
        <w:rPr>
          <w:rFonts w:ascii="仿宋_GB2312" w:eastAsia="仿宋_GB2312" w:hint="eastAsia"/>
          <w:color w:val="000000"/>
          <w:sz w:val="30"/>
          <w:u w:val="single"/>
        </w:rPr>
        <w:t xml:space="preserve">   </w:t>
      </w:r>
      <w:r w:rsidR="006E05E6">
        <w:rPr>
          <w:rFonts w:ascii="仿宋_GB2312" w:eastAsia="仿宋_GB2312" w:hint="eastAsia"/>
          <w:color w:val="000000"/>
          <w:sz w:val="30"/>
          <w:u w:val="single"/>
        </w:rPr>
        <w:t xml:space="preserve">  </w:t>
      </w:r>
      <w:r>
        <w:rPr>
          <w:rFonts w:ascii="仿宋_GB2312" w:eastAsia="仿宋_GB2312" w:hint="eastAsia"/>
          <w:color w:val="000000"/>
          <w:sz w:val="30"/>
          <w:u w:val="single"/>
        </w:rPr>
        <w:t xml:space="preserve"> </w:t>
      </w:r>
      <w:r w:rsidR="006E05E6">
        <w:rPr>
          <w:rFonts w:ascii="仿宋_GB2312" w:eastAsia="仿宋_GB2312" w:hint="eastAsia"/>
          <w:color w:val="000000"/>
          <w:sz w:val="30"/>
          <w:u w:val="single"/>
        </w:rPr>
        <w:t>疾病控制</w:t>
      </w:r>
      <w:r>
        <w:rPr>
          <w:rFonts w:ascii="仿宋_GB2312" w:eastAsia="仿宋_GB2312" w:hint="eastAsia"/>
          <w:color w:val="000000"/>
          <w:sz w:val="30"/>
          <w:u w:val="single"/>
        </w:rPr>
        <w:t xml:space="preserve">        </w:t>
      </w:r>
    </w:p>
    <w:p w:rsidR="00E821BA" w:rsidRDefault="00E821BA" w:rsidP="00E821BA">
      <w:pPr>
        <w:spacing w:line="500" w:lineRule="exact"/>
        <w:ind w:firstLineChars="700" w:firstLine="2100"/>
        <w:outlineLvl w:val="0"/>
        <w:rPr>
          <w:rFonts w:ascii="仿宋_GB2312" w:eastAsia="仿宋_GB2312"/>
          <w:color w:val="000000"/>
          <w:sz w:val="30"/>
          <w:u w:val="single"/>
        </w:rPr>
      </w:pPr>
      <w:r>
        <w:rPr>
          <w:rFonts w:ascii="仿宋_GB2312" w:eastAsia="仿宋_GB2312" w:hint="eastAsia"/>
          <w:color w:val="000000"/>
          <w:sz w:val="30"/>
        </w:rPr>
        <w:t>提名渠道</w:t>
      </w:r>
      <w:r w:rsidR="006E05E6">
        <w:rPr>
          <w:rFonts w:ascii="仿宋_GB2312" w:eastAsia="仿宋_GB2312" w:hint="eastAsia"/>
          <w:color w:val="000000"/>
          <w:sz w:val="30"/>
          <w:u w:val="single"/>
        </w:rPr>
        <w:t xml:space="preserve">     云南麻风协会</w:t>
      </w:r>
      <w:r>
        <w:rPr>
          <w:rFonts w:ascii="仿宋_GB2312" w:eastAsia="仿宋_GB2312" w:hint="eastAsia"/>
          <w:color w:val="000000"/>
          <w:sz w:val="30"/>
          <w:u w:val="single"/>
        </w:rPr>
        <w:t xml:space="preserve"> </w:t>
      </w:r>
      <w:r w:rsidR="006E05E6">
        <w:rPr>
          <w:rFonts w:ascii="仿宋_GB2312" w:eastAsia="仿宋_GB2312" w:hint="eastAsia"/>
          <w:color w:val="000000"/>
          <w:sz w:val="30"/>
          <w:u w:val="single"/>
        </w:rPr>
        <w:t xml:space="preserve">  </w:t>
      </w:r>
      <w:r>
        <w:rPr>
          <w:rFonts w:ascii="仿宋_GB2312" w:eastAsia="仿宋_GB2312" w:hint="eastAsia"/>
          <w:color w:val="000000"/>
          <w:sz w:val="30"/>
          <w:u w:val="single"/>
        </w:rPr>
        <w:t xml:space="preserve">  </w:t>
      </w:r>
    </w:p>
    <w:p w:rsidR="00E821BA" w:rsidRDefault="00E821BA" w:rsidP="00E821BA">
      <w:pPr>
        <w:spacing w:line="500" w:lineRule="exact"/>
        <w:ind w:firstLineChars="700" w:firstLine="2100"/>
        <w:outlineLvl w:val="0"/>
        <w:rPr>
          <w:rFonts w:ascii="仿宋_GB2312" w:eastAsia="仿宋_GB2312"/>
          <w:color w:val="000000"/>
          <w:sz w:val="30"/>
          <w:u w:val="single"/>
        </w:rPr>
      </w:pPr>
      <w:r>
        <w:rPr>
          <w:rFonts w:ascii="仿宋_GB2312" w:eastAsia="仿宋_GB2312" w:hint="eastAsia"/>
          <w:color w:val="000000"/>
          <w:sz w:val="30"/>
        </w:rPr>
        <w:t>工作单位</w:t>
      </w:r>
      <w:r w:rsidR="006E05E6">
        <w:rPr>
          <w:rFonts w:ascii="仿宋_GB2312" w:eastAsia="仿宋_GB2312" w:hint="eastAsia"/>
          <w:color w:val="000000"/>
          <w:sz w:val="30"/>
          <w:u w:val="single"/>
        </w:rPr>
        <w:t xml:space="preserve"> 云南省疾病预防控制中心</w:t>
      </w:r>
    </w:p>
    <w:p w:rsidR="00E821BA" w:rsidRDefault="00E821BA" w:rsidP="00E821BA">
      <w:pPr>
        <w:ind w:firstLineChars="700" w:firstLine="2100"/>
        <w:outlineLvl w:val="0"/>
        <w:rPr>
          <w:rFonts w:ascii="仿宋_GB2312" w:eastAsia="仿宋_GB2312"/>
          <w:color w:val="000000"/>
          <w:sz w:val="30"/>
        </w:rPr>
      </w:pPr>
      <w:r>
        <w:rPr>
          <w:rFonts w:ascii="仿宋_GB2312" w:eastAsia="仿宋_GB2312" w:hint="eastAsia"/>
          <w:color w:val="000000"/>
          <w:sz w:val="30"/>
        </w:rPr>
        <w:t xml:space="preserve">             </w:t>
      </w:r>
    </w:p>
    <w:p w:rsidR="00E821BA" w:rsidRDefault="00E821BA" w:rsidP="00E821BA">
      <w:pPr>
        <w:rPr>
          <w:rFonts w:ascii="长城仿宋"/>
          <w:sz w:val="30"/>
        </w:rPr>
      </w:pPr>
    </w:p>
    <w:p w:rsidR="00E821BA" w:rsidRDefault="00E821BA" w:rsidP="00E821BA">
      <w:pPr>
        <w:jc w:val="center"/>
        <w:rPr>
          <w:rFonts w:ascii="宋体" w:eastAsia="黑体"/>
          <w:sz w:val="36"/>
        </w:rPr>
      </w:pPr>
    </w:p>
    <w:p w:rsidR="00E821BA" w:rsidRDefault="00E821BA" w:rsidP="00E821BA">
      <w:pPr>
        <w:jc w:val="center"/>
        <w:rPr>
          <w:rFonts w:ascii="宋体" w:eastAsia="黑体"/>
          <w:sz w:val="36"/>
        </w:rPr>
      </w:pPr>
    </w:p>
    <w:p w:rsidR="00E821BA" w:rsidRDefault="00E821BA" w:rsidP="00E821BA">
      <w:pPr>
        <w:jc w:val="center"/>
        <w:rPr>
          <w:rFonts w:ascii="宋体" w:eastAsia="黑体"/>
          <w:spacing w:val="190"/>
          <w:sz w:val="36"/>
        </w:rPr>
      </w:pPr>
      <w:r>
        <w:rPr>
          <w:rFonts w:ascii="宋体" w:eastAsia="黑体" w:hint="eastAsia"/>
          <w:sz w:val="36"/>
        </w:rPr>
        <w:t>中</w:t>
      </w:r>
      <w:r>
        <w:rPr>
          <w:rFonts w:ascii="宋体" w:eastAsia="黑体" w:hint="eastAsia"/>
          <w:sz w:val="36"/>
        </w:rPr>
        <w:t xml:space="preserve"> </w:t>
      </w:r>
      <w:r>
        <w:rPr>
          <w:rFonts w:ascii="宋体" w:eastAsia="黑体" w:hint="eastAsia"/>
          <w:sz w:val="36"/>
        </w:rPr>
        <w:t>国</w:t>
      </w:r>
      <w:r>
        <w:rPr>
          <w:rFonts w:ascii="宋体" w:eastAsia="黑体" w:hint="eastAsia"/>
          <w:sz w:val="36"/>
        </w:rPr>
        <w:t xml:space="preserve"> </w:t>
      </w:r>
      <w:r>
        <w:rPr>
          <w:rFonts w:ascii="宋体" w:eastAsia="黑体" w:hint="eastAsia"/>
          <w:sz w:val="36"/>
        </w:rPr>
        <w:t>科</w:t>
      </w:r>
      <w:r>
        <w:rPr>
          <w:rFonts w:ascii="宋体" w:eastAsia="黑体" w:hint="eastAsia"/>
          <w:sz w:val="36"/>
        </w:rPr>
        <w:t xml:space="preserve"> </w:t>
      </w:r>
      <w:r>
        <w:rPr>
          <w:rFonts w:ascii="宋体" w:eastAsia="黑体" w:hint="eastAsia"/>
          <w:sz w:val="36"/>
        </w:rPr>
        <w:t>学</w:t>
      </w:r>
      <w:r>
        <w:rPr>
          <w:rFonts w:ascii="宋体" w:eastAsia="黑体" w:hint="eastAsia"/>
          <w:sz w:val="36"/>
        </w:rPr>
        <w:t xml:space="preserve"> </w:t>
      </w:r>
      <w:r>
        <w:rPr>
          <w:rFonts w:ascii="宋体" w:eastAsia="黑体" w:hint="eastAsia"/>
          <w:sz w:val="36"/>
        </w:rPr>
        <w:t>技</w:t>
      </w:r>
      <w:r>
        <w:rPr>
          <w:rFonts w:ascii="宋体" w:eastAsia="黑体" w:hint="eastAsia"/>
          <w:sz w:val="36"/>
        </w:rPr>
        <w:t xml:space="preserve"> </w:t>
      </w:r>
      <w:r>
        <w:rPr>
          <w:rFonts w:ascii="宋体" w:eastAsia="黑体" w:hint="eastAsia"/>
          <w:sz w:val="36"/>
        </w:rPr>
        <w:t>术</w:t>
      </w:r>
      <w:r>
        <w:rPr>
          <w:rFonts w:ascii="宋体" w:eastAsia="黑体" w:hint="eastAsia"/>
          <w:sz w:val="36"/>
        </w:rPr>
        <w:t xml:space="preserve"> </w:t>
      </w:r>
      <w:r>
        <w:rPr>
          <w:rFonts w:ascii="宋体" w:eastAsia="黑体" w:hint="eastAsia"/>
          <w:sz w:val="36"/>
        </w:rPr>
        <w:t>协</w:t>
      </w:r>
      <w:r>
        <w:rPr>
          <w:rFonts w:ascii="宋体" w:eastAsia="黑体" w:hint="eastAsia"/>
          <w:sz w:val="36"/>
        </w:rPr>
        <w:t xml:space="preserve"> </w:t>
      </w:r>
      <w:r>
        <w:rPr>
          <w:rFonts w:ascii="宋体" w:eastAsia="黑体" w:hint="eastAsia"/>
          <w:sz w:val="36"/>
        </w:rPr>
        <w:t>会</w:t>
      </w:r>
      <w:r>
        <w:rPr>
          <w:rFonts w:ascii="宋体" w:eastAsia="黑体" w:hint="eastAsia"/>
          <w:sz w:val="36"/>
        </w:rPr>
        <w:t xml:space="preserve">    </w:t>
      </w:r>
      <w:r>
        <w:rPr>
          <w:rFonts w:ascii="宋体" w:eastAsia="黑体" w:hint="eastAsia"/>
          <w:sz w:val="36"/>
        </w:rPr>
        <w:t>制</w:t>
      </w:r>
    </w:p>
    <w:p w:rsidR="00E821BA" w:rsidRDefault="00E821BA" w:rsidP="00887674">
      <w:pPr>
        <w:widowControl/>
        <w:spacing w:beforeLines="50" w:afterLines="50"/>
        <w:jc w:val="left"/>
        <w:rPr>
          <w:rFonts w:ascii="黑体" w:eastAsia="黑体"/>
          <w:sz w:val="30"/>
          <w:szCs w:val="30"/>
        </w:rPr>
      </w:pPr>
      <w:r>
        <w:rPr>
          <w:rFonts w:ascii="宋体" w:eastAsia="黑体" w:hint="eastAsia"/>
          <w:spacing w:val="20"/>
          <w:sz w:val="32"/>
        </w:rPr>
        <w:br w:type="page"/>
      </w:r>
      <w:r>
        <w:rPr>
          <w:rFonts w:ascii="黑体" w:eastAsia="黑体" w:hint="eastAsia"/>
          <w:sz w:val="30"/>
          <w:szCs w:val="30"/>
        </w:rPr>
        <w:lastRenderedPageBreak/>
        <w:t>一、基本信息</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770"/>
        <w:gridCol w:w="2061"/>
        <w:gridCol w:w="1479"/>
        <w:gridCol w:w="1770"/>
        <w:gridCol w:w="1770"/>
      </w:tblGrid>
      <w:tr w:rsidR="00E821BA" w:rsidTr="006E05E6">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b/>
                <w:sz w:val="28"/>
                <w:szCs w:val="28"/>
              </w:rPr>
              <w:br w:type="page"/>
            </w:r>
            <w:r>
              <w:rPr>
                <w:rFonts w:ascii="仿宋_GB2312" w:eastAsia="仿宋_GB2312" w:hAnsi="华文仿宋" w:hint="eastAsia"/>
                <w:b/>
                <w:sz w:val="28"/>
                <w:szCs w:val="28"/>
              </w:rPr>
              <w:br w:type="page"/>
            </w:r>
            <w:r>
              <w:rPr>
                <w:rFonts w:ascii="仿宋_GB2312" w:eastAsia="仿宋_GB2312" w:hAnsi="华文仿宋" w:hint="eastAsia"/>
                <w:sz w:val="28"/>
                <w:szCs w:val="28"/>
              </w:rPr>
              <w:t>姓    名</w:t>
            </w:r>
          </w:p>
        </w:tc>
        <w:tc>
          <w:tcPr>
            <w:tcW w:w="2061" w:type="dxa"/>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仿宋_GB2312" w:eastAsia="仿宋_GB2312" w:hAnsi="华文仿宋"/>
                <w:sz w:val="28"/>
                <w:szCs w:val="28"/>
              </w:rPr>
            </w:pPr>
            <w:r>
              <w:rPr>
                <w:rFonts w:ascii="仿宋_GB2312" w:eastAsia="仿宋_GB2312" w:hAnsi="华文仿宋"/>
                <w:sz w:val="28"/>
                <w:szCs w:val="28"/>
              </w:rPr>
              <w:t>税铁军</w:t>
            </w:r>
          </w:p>
        </w:tc>
        <w:tc>
          <w:tcPr>
            <w:tcW w:w="1479"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性    别</w:t>
            </w:r>
          </w:p>
        </w:tc>
        <w:tc>
          <w:tcPr>
            <w:tcW w:w="1770" w:type="dxa"/>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仿宋_GB2312" w:eastAsia="仿宋_GB2312" w:hAnsi="华文仿宋"/>
                <w:sz w:val="28"/>
                <w:szCs w:val="28"/>
              </w:rPr>
            </w:pPr>
            <w:r>
              <w:rPr>
                <w:rFonts w:ascii="仿宋_GB2312" w:eastAsia="仿宋_GB2312" w:hAnsi="华文仿宋"/>
                <w:sz w:val="28"/>
                <w:szCs w:val="28"/>
              </w:rPr>
              <w:t>女</w:t>
            </w: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照 片</w:t>
            </w:r>
          </w:p>
        </w:tc>
      </w:tr>
      <w:tr w:rsidR="00E821BA" w:rsidTr="006E05E6">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pacing w:val="-4"/>
                <w:sz w:val="28"/>
                <w:szCs w:val="28"/>
              </w:rPr>
              <w:t>出生日期</w:t>
            </w:r>
          </w:p>
        </w:tc>
        <w:tc>
          <w:tcPr>
            <w:tcW w:w="2061" w:type="dxa"/>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1978.08.03</w:t>
            </w:r>
          </w:p>
        </w:tc>
        <w:tc>
          <w:tcPr>
            <w:tcW w:w="1479"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民    族</w:t>
            </w:r>
          </w:p>
        </w:tc>
        <w:tc>
          <w:tcPr>
            <w:tcW w:w="1770" w:type="dxa"/>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仿宋_GB2312" w:eastAsia="仿宋_GB2312" w:hAnsi="华文仿宋"/>
                <w:sz w:val="28"/>
                <w:szCs w:val="28"/>
              </w:rPr>
            </w:pPr>
            <w:r>
              <w:rPr>
                <w:rFonts w:ascii="仿宋_GB2312" w:eastAsia="仿宋_GB2312" w:hAnsi="华文仿宋"/>
                <w:sz w:val="28"/>
                <w:szCs w:val="28"/>
              </w:rPr>
              <w:t>汉族</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widowControl/>
              <w:jc w:val="left"/>
              <w:rPr>
                <w:rFonts w:ascii="仿宋_GB2312" w:eastAsia="仿宋_GB2312" w:hAnsi="华文仿宋"/>
                <w:sz w:val="28"/>
                <w:szCs w:val="28"/>
              </w:rPr>
            </w:pPr>
          </w:p>
        </w:tc>
      </w:tr>
      <w:tr w:rsidR="00E821BA" w:rsidTr="006E05E6">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pacing w:val="-4"/>
                <w:sz w:val="28"/>
                <w:szCs w:val="28"/>
              </w:rPr>
            </w:pPr>
            <w:r>
              <w:rPr>
                <w:rFonts w:ascii="仿宋_GB2312" w:eastAsia="仿宋_GB2312" w:hAnsi="华文仿宋" w:hint="eastAsia"/>
                <w:sz w:val="28"/>
                <w:szCs w:val="28"/>
              </w:rPr>
              <w:t>最高学历</w:t>
            </w:r>
          </w:p>
        </w:tc>
        <w:tc>
          <w:tcPr>
            <w:tcW w:w="2061" w:type="dxa"/>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仿宋_GB2312" w:eastAsia="仿宋_GB2312" w:hAnsi="华文仿宋"/>
                <w:sz w:val="28"/>
                <w:szCs w:val="28"/>
              </w:rPr>
            </w:pPr>
            <w:r>
              <w:rPr>
                <w:rFonts w:ascii="仿宋_GB2312" w:eastAsia="仿宋_GB2312" w:hAnsi="华文仿宋"/>
                <w:sz w:val="28"/>
                <w:szCs w:val="28"/>
              </w:rPr>
              <w:t>本科</w:t>
            </w:r>
          </w:p>
        </w:tc>
        <w:tc>
          <w:tcPr>
            <w:tcW w:w="1479"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最高学位</w:t>
            </w:r>
          </w:p>
        </w:tc>
        <w:tc>
          <w:tcPr>
            <w:tcW w:w="1770" w:type="dxa"/>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仿宋_GB2312" w:eastAsia="仿宋_GB2312" w:hAnsi="华文仿宋"/>
                <w:sz w:val="28"/>
                <w:szCs w:val="28"/>
              </w:rPr>
            </w:pPr>
            <w:r>
              <w:rPr>
                <w:rFonts w:ascii="仿宋_GB2312" w:eastAsia="仿宋_GB2312" w:hAnsi="华文仿宋"/>
                <w:sz w:val="28"/>
                <w:szCs w:val="28"/>
              </w:rPr>
              <w:t>学士</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widowControl/>
              <w:jc w:val="left"/>
              <w:rPr>
                <w:rFonts w:ascii="仿宋_GB2312" w:eastAsia="仿宋_GB2312" w:hAnsi="华文仿宋"/>
                <w:sz w:val="28"/>
                <w:szCs w:val="28"/>
              </w:rPr>
            </w:pPr>
          </w:p>
        </w:tc>
      </w:tr>
      <w:tr w:rsidR="00E821BA" w:rsidTr="006E05E6">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pacing w:val="-4"/>
                <w:sz w:val="28"/>
                <w:szCs w:val="28"/>
              </w:rPr>
            </w:pPr>
            <w:r>
              <w:rPr>
                <w:rFonts w:ascii="仿宋_GB2312" w:eastAsia="仿宋_GB2312" w:hAnsi="华文仿宋" w:hint="eastAsia"/>
                <w:sz w:val="28"/>
                <w:szCs w:val="28"/>
              </w:rPr>
              <w:t>籍    贯</w:t>
            </w:r>
          </w:p>
        </w:tc>
        <w:tc>
          <w:tcPr>
            <w:tcW w:w="2061" w:type="dxa"/>
            <w:tcBorders>
              <w:top w:val="single" w:sz="4" w:space="0" w:color="auto"/>
              <w:left w:val="single" w:sz="4" w:space="0" w:color="auto"/>
              <w:bottom w:val="nil"/>
              <w:right w:val="single" w:sz="4" w:space="0" w:color="auto"/>
            </w:tcBorders>
            <w:vAlign w:val="center"/>
          </w:tcPr>
          <w:p w:rsidR="00E821BA" w:rsidRDefault="006E05E6" w:rsidP="006E05E6">
            <w:pPr>
              <w:spacing w:line="40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四川</w:t>
            </w:r>
          </w:p>
        </w:tc>
        <w:tc>
          <w:tcPr>
            <w:tcW w:w="1479" w:type="dxa"/>
            <w:tcBorders>
              <w:top w:val="single" w:sz="4" w:space="0" w:color="auto"/>
              <w:left w:val="single" w:sz="4" w:space="0" w:color="auto"/>
              <w:bottom w:val="nil"/>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政治面貌</w:t>
            </w:r>
          </w:p>
        </w:tc>
        <w:tc>
          <w:tcPr>
            <w:tcW w:w="1770" w:type="dxa"/>
            <w:tcBorders>
              <w:top w:val="single" w:sz="4" w:space="0" w:color="auto"/>
              <w:left w:val="single" w:sz="4" w:space="0" w:color="auto"/>
              <w:bottom w:val="nil"/>
              <w:right w:val="single" w:sz="4" w:space="0" w:color="auto"/>
            </w:tcBorders>
            <w:vAlign w:val="center"/>
          </w:tcPr>
          <w:p w:rsidR="00E821BA" w:rsidRDefault="006E05E6" w:rsidP="006E05E6">
            <w:pPr>
              <w:spacing w:line="400" w:lineRule="exact"/>
              <w:rPr>
                <w:rFonts w:ascii="仿宋_GB2312" w:eastAsia="仿宋_GB2312" w:hAnsi="华文仿宋"/>
                <w:sz w:val="28"/>
                <w:szCs w:val="28"/>
              </w:rPr>
            </w:pPr>
            <w:r>
              <w:rPr>
                <w:rFonts w:ascii="仿宋_GB2312" w:eastAsia="仿宋_GB2312" w:hAnsi="华文仿宋"/>
                <w:sz w:val="28"/>
                <w:szCs w:val="28"/>
              </w:rPr>
              <w:t>中共党员</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widowControl/>
              <w:jc w:val="left"/>
              <w:rPr>
                <w:rFonts w:ascii="仿宋_GB2312" w:eastAsia="仿宋_GB2312" w:hAnsi="华文仿宋"/>
                <w:sz w:val="28"/>
                <w:szCs w:val="28"/>
              </w:rPr>
            </w:pPr>
          </w:p>
        </w:tc>
      </w:tr>
      <w:tr w:rsidR="00E821BA" w:rsidTr="005B1A06">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pacing w:val="-20"/>
                <w:sz w:val="28"/>
                <w:szCs w:val="28"/>
              </w:rPr>
            </w:pPr>
            <w:r>
              <w:rPr>
                <w:rFonts w:ascii="仿宋_GB2312" w:eastAsia="仿宋_GB2312" w:hAnsi="华文仿宋" w:hint="eastAsia"/>
                <w:spacing w:val="-20"/>
                <w:sz w:val="28"/>
                <w:szCs w:val="28"/>
              </w:rPr>
              <w:t>身份证号码</w:t>
            </w:r>
          </w:p>
        </w:tc>
        <w:tc>
          <w:tcPr>
            <w:tcW w:w="7080" w:type="dxa"/>
            <w:gridSpan w:val="4"/>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51010719780803218X</w:t>
            </w:r>
          </w:p>
        </w:tc>
      </w:tr>
      <w:tr w:rsidR="00E821BA" w:rsidTr="006E05E6">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pacing w:val="-20"/>
                <w:sz w:val="28"/>
                <w:szCs w:val="28"/>
              </w:rPr>
            </w:pPr>
            <w:r>
              <w:rPr>
                <w:rFonts w:ascii="仿宋_GB2312" w:eastAsia="仿宋_GB2312" w:hAnsi="华文仿宋" w:hint="eastAsia"/>
                <w:spacing w:val="-20"/>
                <w:sz w:val="28"/>
                <w:szCs w:val="28"/>
              </w:rPr>
              <w:t>专业技术职务</w:t>
            </w:r>
          </w:p>
        </w:tc>
        <w:tc>
          <w:tcPr>
            <w:tcW w:w="2061" w:type="dxa"/>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仿宋_GB2312" w:eastAsia="仿宋_GB2312" w:hAnsi="华文仿宋"/>
                <w:sz w:val="28"/>
                <w:szCs w:val="28"/>
              </w:rPr>
            </w:pPr>
            <w:r>
              <w:rPr>
                <w:rFonts w:ascii="仿宋_GB2312" w:eastAsia="仿宋_GB2312" w:hAnsi="华文仿宋"/>
                <w:sz w:val="28"/>
                <w:szCs w:val="28"/>
              </w:rPr>
              <w:t>副主任医师</w:t>
            </w:r>
          </w:p>
        </w:tc>
        <w:tc>
          <w:tcPr>
            <w:tcW w:w="1479"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pacing w:val="-20"/>
                <w:sz w:val="28"/>
                <w:szCs w:val="28"/>
              </w:rPr>
            </w:pPr>
            <w:r>
              <w:rPr>
                <w:rFonts w:ascii="仿宋_GB2312" w:eastAsia="仿宋_GB2312" w:hAnsi="宋体" w:cs="宋体" w:hint="eastAsia"/>
                <w:sz w:val="28"/>
                <w:szCs w:val="28"/>
              </w:rPr>
              <w:t>专业专长</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仿宋_GB2312" w:eastAsia="仿宋_GB2312" w:hAnsi="华文仿宋"/>
                <w:sz w:val="28"/>
                <w:szCs w:val="28"/>
              </w:rPr>
            </w:pPr>
            <w:r>
              <w:rPr>
                <w:rFonts w:ascii="仿宋_GB2312" w:eastAsia="仿宋_GB2312" w:hAnsi="华文仿宋"/>
                <w:sz w:val="28"/>
                <w:szCs w:val="28"/>
              </w:rPr>
              <w:t>疾病控制</w:t>
            </w:r>
          </w:p>
        </w:tc>
      </w:tr>
      <w:tr w:rsidR="00E821BA" w:rsidTr="005B1A06">
        <w:trPr>
          <w:trHeight w:val="1077"/>
          <w:jc w:val="center"/>
        </w:trPr>
        <w:tc>
          <w:tcPr>
            <w:tcW w:w="1770"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学科组</w:t>
            </w:r>
          </w:p>
        </w:tc>
        <w:tc>
          <w:tcPr>
            <w:tcW w:w="7080" w:type="dxa"/>
            <w:gridSpan w:val="4"/>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rPr>
                <w:rFonts w:ascii="仿宋_GB2312" w:eastAsia="仿宋_GB2312" w:hAnsi="华文仿宋"/>
                <w:sz w:val="28"/>
                <w:szCs w:val="28"/>
              </w:rPr>
            </w:pPr>
            <w:r>
              <w:rPr>
                <w:rFonts w:ascii="仿宋_GB2312" w:eastAsia="仿宋_GB2312" w:hAnsi="仿宋" w:cs="宋体" w:hint="eastAsia"/>
                <w:szCs w:val="28"/>
              </w:rPr>
              <w:t>□</w:t>
            </w:r>
            <w:r w:rsidRPr="00EC1F0C">
              <w:rPr>
                <w:rFonts w:ascii="仿宋_GB2312" w:eastAsia="仿宋_GB2312" w:hAnsi="华文仿宋" w:hint="eastAsia"/>
                <w:sz w:val="28"/>
                <w:szCs w:val="28"/>
              </w:rPr>
              <w:t>数学与物理组</w:t>
            </w:r>
            <w:r>
              <w:rPr>
                <w:rFonts w:ascii="仿宋_GB2312" w:eastAsia="仿宋_GB2312" w:hAnsi="华文仿宋" w:hint="eastAsia"/>
                <w:sz w:val="28"/>
                <w:szCs w:val="28"/>
              </w:rPr>
              <w:t xml:space="preserve">  </w:t>
            </w:r>
            <w:r>
              <w:rPr>
                <w:rFonts w:ascii="仿宋_GB2312" w:eastAsia="仿宋_GB2312" w:hAnsi="仿宋" w:cs="宋体" w:hint="eastAsia"/>
                <w:szCs w:val="28"/>
              </w:rPr>
              <w:t>□</w:t>
            </w:r>
            <w:r w:rsidRPr="004D1CE5">
              <w:rPr>
                <w:rFonts w:ascii="仿宋_GB2312" w:eastAsia="仿宋_GB2312" w:hAnsi="华文仿宋" w:hint="eastAsia"/>
                <w:sz w:val="28"/>
                <w:szCs w:val="28"/>
              </w:rPr>
              <w:t>化学与材料组</w:t>
            </w:r>
            <w:r>
              <w:rPr>
                <w:rFonts w:ascii="仿宋_GB2312" w:eastAsia="仿宋_GB2312" w:hAnsi="华文仿宋" w:hint="eastAsia"/>
                <w:sz w:val="28"/>
                <w:szCs w:val="28"/>
              </w:rPr>
              <w:t xml:space="preserve">  </w:t>
            </w:r>
            <w:r>
              <w:rPr>
                <w:rFonts w:ascii="仿宋_GB2312" w:eastAsia="仿宋_GB2312" w:hAnsi="仿宋" w:cs="宋体" w:hint="eastAsia"/>
                <w:szCs w:val="28"/>
              </w:rPr>
              <w:t>□</w:t>
            </w:r>
            <w:r w:rsidRPr="004D1CE5">
              <w:rPr>
                <w:rFonts w:ascii="仿宋_GB2312" w:eastAsia="仿宋_GB2312" w:hAnsi="华文仿宋" w:hint="eastAsia"/>
                <w:sz w:val="28"/>
                <w:szCs w:val="28"/>
              </w:rPr>
              <w:t>生物农林组</w:t>
            </w:r>
            <w:r>
              <w:rPr>
                <w:rFonts w:ascii="仿宋_GB2312" w:eastAsia="仿宋_GB2312" w:hAnsi="华文仿宋" w:hint="eastAsia"/>
                <w:sz w:val="28"/>
                <w:szCs w:val="28"/>
              </w:rPr>
              <w:t xml:space="preserve"> </w:t>
            </w:r>
          </w:p>
          <w:p w:rsidR="00E821BA" w:rsidRDefault="00E821BA" w:rsidP="005B1A06">
            <w:pPr>
              <w:spacing w:line="400" w:lineRule="exact"/>
              <w:rPr>
                <w:rFonts w:ascii="仿宋_GB2312" w:eastAsia="仿宋_GB2312" w:hAnsi="华文仿宋"/>
                <w:sz w:val="28"/>
                <w:szCs w:val="28"/>
              </w:rPr>
            </w:pPr>
            <w:r>
              <w:rPr>
                <w:rFonts w:ascii="仿宋_GB2312" w:eastAsia="仿宋_GB2312" w:hAnsi="仿宋" w:cs="宋体" w:hint="eastAsia"/>
                <w:szCs w:val="28"/>
              </w:rPr>
              <w:t>□</w:t>
            </w:r>
            <w:r w:rsidRPr="004D1CE5">
              <w:rPr>
                <w:rFonts w:ascii="仿宋_GB2312" w:eastAsia="仿宋_GB2312" w:hAnsi="华文仿宋" w:hint="eastAsia"/>
                <w:sz w:val="28"/>
                <w:szCs w:val="28"/>
              </w:rPr>
              <w:t>医药卫生组</w:t>
            </w:r>
            <w:r>
              <w:rPr>
                <w:rFonts w:ascii="仿宋_GB2312" w:eastAsia="仿宋_GB2312" w:hAnsi="华文仿宋" w:hint="eastAsia"/>
                <w:sz w:val="28"/>
                <w:szCs w:val="28"/>
              </w:rPr>
              <w:t xml:space="preserve">  </w:t>
            </w:r>
            <w:r>
              <w:rPr>
                <w:rFonts w:ascii="仿宋_GB2312" w:eastAsia="仿宋_GB2312" w:hAnsi="华文仿宋"/>
                <w:sz w:val="28"/>
                <w:szCs w:val="28"/>
              </w:rPr>
              <w:t xml:space="preserve"> </w:t>
            </w:r>
            <w:r>
              <w:rPr>
                <w:rFonts w:ascii="仿宋_GB2312" w:eastAsia="仿宋_GB2312" w:hAnsi="仿宋" w:cs="宋体" w:hint="eastAsia"/>
                <w:szCs w:val="28"/>
              </w:rPr>
              <w:t>□</w:t>
            </w:r>
            <w:r w:rsidRPr="004D1CE5">
              <w:rPr>
                <w:rFonts w:ascii="仿宋_GB2312" w:eastAsia="仿宋_GB2312" w:hAnsi="华文仿宋" w:hint="eastAsia"/>
                <w:sz w:val="28"/>
                <w:szCs w:val="28"/>
              </w:rPr>
              <w:t>地球科学组</w:t>
            </w:r>
            <w:r>
              <w:rPr>
                <w:rFonts w:ascii="仿宋_GB2312" w:eastAsia="仿宋_GB2312" w:hAnsi="华文仿宋" w:hint="eastAsia"/>
                <w:sz w:val="28"/>
                <w:szCs w:val="28"/>
              </w:rPr>
              <w:t xml:space="preserve">  </w:t>
            </w:r>
            <w:r>
              <w:rPr>
                <w:rFonts w:ascii="仿宋_GB2312" w:eastAsia="仿宋_GB2312" w:hAnsi="华文仿宋"/>
                <w:sz w:val="28"/>
                <w:szCs w:val="28"/>
              </w:rPr>
              <w:t xml:space="preserve"> </w:t>
            </w:r>
            <w:r>
              <w:rPr>
                <w:rFonts w:ascii="仿宋_GB2312" w:eastAsia="仿宋_GB2312" w:hAnsi="仿宋" w:cs="宋体" w:hint="eastAsia"/>
                <w:szCs w:val="28"/>
              </w:rPr>
              <w:t>□</w:t>
            </w:r>
            <w:r w:rsidRPr="00EC1F0C">
              <w:rPr>
                <w:rFonts w:ascii="仿宋_GB2312" w:eastAsia="仿宋_GB2312" w:hAnsi="华文仿宋" w:hint="eastAsia"/>
                <w:sz w:val="28"/>
                <w:szCs w:val="28"/>
              </w:rPr>
              <w:t>计算机与电子信息组</w:t>
            </w:r>
          </w:p>
        </w:tc>
      </w:tr>
      <w:tr w:rsidR="00E821BA" w:rsidTr="005B1A06">
        <w:trPr>
          <w:trHeight w:val="1077"/>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工作单位及</w:t>
            </w:r>
          </w:p>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行政职务</w:t>
            </w:r>
          </w:p>
        </w:tc>
        <w:tc>
          <w:tcPr>
            <w:tcW w:w="7080" w:type="dxa"/>
            <w:gridSpan w:val="4"/>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仿宋_GB2312" w:eastAsia="仿宋_GB2312" w:hAnsi="华文仿宋"/>
                <w:sz w:val="28"/>
                <w:szCs w:val="28"/>
              </w:rPr>
            </w:pPr>
            <w:r>
              <w:rPr>
                <w:rFonts w:ascii="仿宋_GB2312" w:eastAsia="仿宋_GB2312" w:hAnsi="华文仿宋"/>
                <w:sz w:val="28"/>
                <w:szCs w:val="28"/>
              </w:rPr>
              <w:t>云南省疾病预防控制中心麻风病防制所副所长</w:t>
            </w:r>
          </w:p>
        </w:tc>
      </w:tr>
      <w:tr w:rsidR="00E821BA" w:rsidTr="005B1A06">
        <w:trPr>
          <w:trHeight w:val="1077"/>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sidRPr="001C6EF7">
              <w:rPr>
                <w:rFonts w:ascii="仿宋_GB2312" w:eastAsia="仿宋_GB2312" w:hAnsi="华文仿宋" w:hint="eastAsia"/>
                <w:sz w:val="28"/>
                <w:szCs w:val="28"/>
              </w:rPr>
              <w:t>单位性质</w:t>
            </w:r>
          </w:p>
        </w:tc>
        <w:tc>
          <w:tcPr>
            <w:tcW w:w="7080" w:type="dxa"/>
            <w:gridSpan w:val="4"/>
            <w:tcBorders>
              <w:top w:val="single" w:sz="4" w:space="0" w:color="auto"/>
              <w:left w:val="single" w:sz="4" w:space="0" w:color="auto"/>
              <w:bottom w:val="single" w:sz="4" w:space="0" w:color="auto"/>
              <w:right w:val="single" w:sz="4" w:space="0" w:color="auto"/>
            </w:tcBorders>
            <w:vAlign w:val="center"/>
          </w:tcPr>
          <w:p w:rsidR="00E821BA" w:rsidRPr="001C6EF7" w:rsidRDefault="00E821BA" w:rsidP="005B1A06">
            <w:pPr>
              <w:spacing w:line="440" w:lineRule="exact"/>
              <w:jc w:val="left"/>
              <w:rPr>
                <w:rFonts w:ascii="仿宋_GB2312" w:eastAsia="仿宋_GB2312" w:hAnsi="华文仿宋"/>
                <w:sz w:val="28"/>
                <w:szCs w:val="28"/>
              </w:rPr>
            </w:pPr>
            <w:r w:rsidRPr="001C6EF7">
              <w:rPr>
                <w:rFonts w:ascii="仿宋_GB2312" w:eastAsia="仿宋_GB2312" w:hAnsi="华文仿宋" w:hint="eastAsia"/>
                <w:sz w:val="28"/>
                <w:szCs w:val="28"/>
              </w:rPr>
              <w:t>□政府机关 □高等院校 □科研院所 □其他事业单位</w:t>
            </w:r>
          </w:p>
          <w:p w:rsidR="00E821BA" w:rsidRDefault="00E821BA" w:rsidP="005B1A06">
            <w:pPr>
              <w:spacing w:line="400" w:lineRule="exact"/>
              <w:jc w:val="left"/>
              <w:rPr>
                <w:rFonts w:ascii="仿宋_GB2312" w:eastAsia="仿宋_GB2312" w:hAnsi="华文仿宋"/>
                <w:sz w:val="28"/>
                <w:szCs w:val="28"/>
              </w:rPr>
            </w:pPr>
            <w:r w:rsidRPr="001C6EF7">
              <w:rPr>
                <w:rFonts w:ascii="仿宋_GB2312" w:eastAsia="仿宋_GB2312" w:hAnsi="华文仿宋" w:hint="eastAsia"/>
                <w:sz w:val="28"/>
                <w:szCs w:val="28"/>
              </w:rPr>
              <w:t>□国有企业 □民营企业 □外资企业 □其他</w:t>
            </w:r>
          </w:p>
        </w:tc>
      </w:tr>
      <w:tr w:rsidR="00E821BA" w:rsidTr="005B1A06">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通信地址</w:t>
            </w:r>
          </w:p>
        </w:tc>
        <w:tc>
          <w:tcPr>
            <w:tcW w:w="7080" w:type="dxa"/>
            <w:gridSpan w:val="4"/>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仿宋_GB2312" w:eastAsia="仿宋_GB2312" w:hAnsi="华文仿宋"/>
                <w:sz w:val="28"/>
                <w:szCs w:val="28"/>
              </w:rPr>
            </w:pPr>
            <w:r>
              <w:rPr>
                <w:rFonts w:ascii="仿宋_GB2312" w:eastAsia="仿宋_GB2312" w:hAnsi="华文仿宋"/>
                <w:sz w:val="28"/>
                <w:szCs w:val="28"/>
              </w:rPr>
              <w:t>云南省昆明市东寺街</w:t>
            </w:r>
            <w:r>
              <w:rPr>
                <w:rFonts w:ascii="仿宋_GB2312" w:eastAsia="仿宋_GB2312" w:hAnsi="华文仿宋" w:hint="eastAsia"/>
                <w:sz w:val="28"/>
                <w:szCs w:val="28"/>
              </w:rPr>
              <w:t>158号云南省疾控中心</w:t>
            </w:r>
          </w:p>
        </w:tc>
      </w:tr>
      <w:tr w:rsidR="00E821BA" w:rsidTr="006E05E6">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单位所在地</w:t>
            </w:r>
          </w:p>
        </w:tc>
        <w:tc>
          <w:tcPr>
            <w:tcW w:w="2061" w:type="dxa"/>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仿宋_GB2312" w:eastAsia="仿宋_GB2312" w:hAnsi="华文仿宋"/>
                <w:sz w:val="28"/>
                <w:szCs w:val="28"/>
              </w:rPr>
            </w:pPr>
            <w:r>
              <w:rPr>
                <w:rFonts w:ascii="仿宋_GB2312" w:eastAsia="仿宋_GB2312" w:hAnsi="华文仿宋"/>
                <w:sz w:val="28"/>
                <w:szCs w:val="28"/>
              </w:rPr>
              <w:t>昆明市</w:t>
            </w:r>
          </w:p>
        </w:tc>
        <w:tc>
          <w:tcPr>
            <w:tcW w:w="1479"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邮政编码</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650011</w:t>
            </w:r>
          </w:p>
        </w:tc>
      </w:tr>
      <w:tr w:rsidR="00E821BA" w:rsidTr="006E05E6">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单位电话</w:t>
            </w:r>
          </w:p>
        </w:tc>
        <w:tc>
          <w:tcPr>
            <w:tcW w:w="2061" w:type="dxa"/>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0871-63623115</w:t>
            </w:r>
          </w:p>
        </w:tc>
        <w:tc>
          <w:tcPr>
            <w:tcW w:w="1479"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手    机</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13987165649</w:t>
            </w:r>
          </w:p>
        </w:tc>
      </w:tr>
      <w:tr w:rsidR="00E821BA" w:rsidTr="006E05E6">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传真号码</w:t>
            </w:r>
          </w:p>
        </w:tc>
        <w:tc>
          <w:tcPr>
            <w:tcW w:w="2061" w:type="dxa"/>
            <w:tcBorders>
              <w:top w:val="single" w:sz="4" w:space="0" w:color="auto"/>
              <w:left w:val="single" w:sz="4" w:space="0" w:color="auto"/>
              <w:bottom w:val="single" w:sz="4" w:space="0" w:color="auto"/>
              <w:right w:val="nil"/>
            </w:tcBorders>
            <w:vAlign w:val="center"/>
          </w:tcPr>
          <w:p w:rsidR="00E821BA" w:rsidRDefault="006E05E6"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0871-63623115</w:t>
            </w:r>
          </w:p>
        </w:tc>
        <w:tc>
          <w:tcPr>
            <w:tcW w:w="1479" w:type="dxa"/>
            <w:tcBorders>
              <w:top w:val="single" w:sz="4" w:space="0" w:color="auto"/>
              <w:left w:val="single" w:sz="4" w:space="0" w:color="auto"/>
              <w:bottom w:val="single" w:sz="4" w:space="0" w:color="auto"/>
              <w:right w:val="nil"/>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电子信箱</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67637539@qq.com</w:t>
            </w:r>
          </w:p>
        </w:tc>
      </w:tr>
    </w:tbl>
    <w:p w:rsidR="00E821BA" w:rsidRDefault="00E821BA" w:rsidP="00887674">
      <w:pPr>
        <w:spacing w:beforeLines="50" w:afterLines="50"/>
        <w:rPr>
          <w:rFonts w:ascii="黑体" w:eastAsia="黑体"/>
          <w:sz w:val="30"/>
          <w:szCs w:val="30"/>
        </w:rPr>
      </w:pPr>
    </w:p>
    <w:p w:rsidR="00E821BA" w:rsidRDefault="00E821BA" w:rsidP="00887674">
      <w:pPr>
        <w:spacing w:beforeLines="50" w:afterLines="50"/>
        <w:rPr>
          <w:rFonts w:ascii="黑体" w:eastAsia="黑体"/>
          <w:sz w:val="30"/>
          <w:szCs w:val="30"/>
        </w:rPr>
      </w:pPr>
      <w:r>
        <w:rPr>
          <w:rFonts w:ascii="黑体" w:eastAsia="黑体"/>
          <w:sz w:val="30"/>
          <w:szCs w:val="30"/>
        </w:rPr>
        <w:br w:type="page"/>
      </w:r>
      <w:r>
        <w:rPr>
          <w:rFonts w:ascii="黑体" w:eastAsia="黑体" w:hint="eastAsia"/>
          <w:sz w:val="30"/>
          <w:szCs w:val="30"/>
        </w:rPr>
        <w:lastRenderedPageBreak/>
        <w:t>二、主要学习经历（从大学或职业教育填起，6项以内）</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770"/>
        <w:gridCol w:w="3054"/>
        <w:gridCol w:w="2359"/>
        <w:gridCol w:w="1667"/>
      </w:tblGrid>
      <w:tr w:rsidR="00E821BA" w:rsidTr="005B1A06">
        <w:trPr>
          <w:trHeight w:hRule="exact" w:val="454"/>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起止年月</w:t>
            </w:r>
          </w:p>
        </w:tc>
        <w:tc>
          <w:tcPr>
            <w:tcW w:w="3054"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校（院）及系名称</w:t>
            </w:r>
          </w:p>
        </w:tc>
        <w:tc>
          <w:tcPr>
            <w:tcW w:w="2359"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专业</w:t>
            </w:r>
          </w:p>
        </w:tc>
        <w:tc>
          <w:tcPr>
            <w:tcW w:w="1667"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学位</w:t>
            </w:r>
          </w:p>
        </w:tc>
      </w:tr>
      <w:tr w:rsidR="00E821BA" w:rsidTr="005B1A06">
        <w:trPr>
          <w:trHeight w:hRule="exact" w:val="454"/>
          <w:jc w:val="center"/>
        </w:trPr>
        <w:tc>
          <w:tcPr>
            <w:tcW w:w="1770" w:type="dxa"/>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1996.07-2001.06</w:t>
            </w:r>
          </w:p>
        </w:tc>
        <w:tc>
          <w:tcPr>
            <w:tcW w:w="3054" w:type="dxa"/>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华西医大</w:t>
            </w:r>
          </w:p>
        </w:tc>
        <w:tc>
          <w:tcPr>
            <w:tcW w:w="2359" w:type="dxa"/>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华文仿宋" w:eastAsia="华文仿宋" w:hAnsi="华文仿宋"/>
                <w:spacing w:val="-20"/>
                <w:sz w:val="28"/>
                <w:szCs w:val="28"/>
              </w:rPr>
            </w:pPr>
            <w:r>
              <w:rPr>
                <w:rFonts w:ascii="华文仿宋" w:eastAsia="华文仿宋" w:hAnsi="华文仿宋"/>
                <w:spacing w:val="-20"/>
                <w:sz w:val="28"/>
                <w:szCs w:val="28"/>
              </w:rPr>
              <w:t>预防医学</w:t>
            </w:r>
          </w:p>
        </w:tc>
        <w:tc>
          <w:tcPr>
            <w:tcW w:w="1667" w:type="dxa"/>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华文仿宋" w:eastAsia="华文仿宋" w:hAnsi="华文仿宋"/>
                <w:sz w:val="28"/>
                <w:szCs w:val="28"/>
              </w:rPr>
            </w:pPr>
            <w:r>
              <w:rPr>
                <w:rFonts w:ascii="华文仿宋" w:eastAsia="华文仿宋" w:hAnsi="华文仿宋"/>
                <w:sz w:val="28"/>
                <w:szCs w:val="28"/>
              </w:rPr>
              <w:t>学士</w:t>
            </w:r>
          </w:p>
        </w:tc>
      </w:tr>
      <w:tr w:rsidR="00E821BA" w:rsidTr="005B1A06">
        <w:trPr>
          <w:trHeight w:hRule="exact" w:val="454"/>
          <w:jc w:val="center"/>
        </w:trPr>
        <w:tc>
          <w:tcPr>
            <w:tcW w:w="1770" w:type="dxa"/>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2005.07-200.7.09</w:t>
            </w:r>
          </w:p>
        </w:tc>
        <w:tc>
          <w:tcPr>
            <w:tcW w:w="3054" w:type="dxa"/>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华文仿宋" w:eastAsia="华文仿宋" w:hAnsi="华文仿宋"/>
                <w:sz w:val="28"/>
                <w:szCs w:val="28"/>
              </w:rPr>
            </w:pPr>
            <w:r>
              <w:rPr>
                <w:rFonts w:ascii="华文仿宋" w:eastAsia="华文仿宋" w:hAnsi="华文仿宋"/>
                <w:sz w:val="28"/>
                <w:szCs w:val="28"/>
              </w:rPr>
              <w:t>中国疾控中心</w:t>
            </w:r>
          </w:p>
        </w:tc>
        <w:tc>
          <w:tcPr>
            <w:tcW w:w="2359" w:type="dxa"/>
            <w:tcBorders>
              <w:top w:val="single" w:sz="4" w:space="0" w:color="auto"/>
              <w:left w:val="single" w:sz="4" w:space="0" w:color="auto"/>
              <w:bottom w:val="single" w:sz="4" w:space="0" w:color="auto"/>
              <w:right w:val="single" w:sz="4" w:space="0" w:color="auto"/>
            </w:tcBorders>
            <w:vAlign w:val="center"/>
          </w:tcPr>
          <w:p w:rsidR="00E821BA" w:rsidRDefault="006E05E6" w:rsidP="005B1A06">
            <w:pPr>
              <w:spacing w:line="400" w:lineRule="exact"/>
              <w:jc w:val="center"/>
              <w:rPr>
                <w:rFonts w:ascii="华文仿宋" w:eastAsia="华文仿宋" w:hAnsi="华文仿宋"/>
                <w:spacing w:val="-20"/>
                <w:sz w:val="28"/>
                <w:szCs w:val="28"/>
              </w:rPr>
            </w:pPr>
            <w:r>
              <w:rPr>
                <w:rFonts w:ascii="华文仿宋" w:eastAsia="华文仿宋" w:hAnsi="华文仿宋"/>
                <w:spacing w:val="-20"/>
                <w:sz w:val="28"/>
                <w:szCs w:val="28"/>
              </w:rPr>
              <w:t>现场流行病学</w:t>
            </w:r>
          </w:p>
        </w:tc>
        <w:tc>
          <w:tcPr>
            <w:tcW w:w="1667"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z w:val="28"/>
                <w:szCs w:val="28"/>
              </w:rPr>
            </w:pPr>
          </w:p>
        </w:tc>
      </w:tr>
      <w:tr w:rsidR="00E821BA" w:rsidTr="005B1A06">
        <w:trPr>
          <w:trHeight w:hRule="exact" w:val="454"/>
          <w:jc w:val="center"/>
        </w:trPr>
        <w:tc>
          <w:tcPr>
            <w:tcW w:w="1770"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z w:val="28"/>
                <w:szCs w:val="28"/>
              </w:rPr>
            </w:pPr>
          </w:p>
        </w:tc>
      </w:tr>
      <w:tr w:rsidR="00E821BA" w:rsidTr="005B1A06">
        <w:trPr>
          <w:trHeight w:hRule="exact" w:val="454"/>
          <w:jc w:val="center"/>
        </w:trPr>
        <w:tc>
          <w:tcPr>
            <w:tcW w:w="1770"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z w:val="28"/>
                <w:szCs w:val="28"/>
              </w:rPr>
            </w:pPr>
          </w:p>
        </w:tc>
      </w:tr>
      <w:tr w:rsidR="00E821BA" w:rsidTr="005B1A06">
        <w:trPr>
          <w:trHeight w:hRule="exact" w:val="454"/>
          <w:jc w:val="center"/>
        </w:trPr>
        <w:tc>
          <w:tcPr>
            <w:tcW w:w="1770"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z w:val="28"/>
                <w:szCs w:val="28"/>
              </w:rPr>
            </w:pPr>
          </w:p>
        </w:tc>
      </w:tr>
      <w:tr w:rsidR="00E821BA" w:rsidTr="005B1A06">
        <w:trPr>
          <w:trHeight w:hRule="exact" w:val="454"/>
          <w:jc w:val="center"/>
        </w:trPr>
        <w:tc>
          <w:tcPr>
            <w:tcW w:w="1770"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z w:val="28"/>
                <w:szCs w:val="28"/>
              </w:rPr>
            </w:pPr>
          </w:p>
        </w:tc>
      </w:tr>
    </w:tbl>
    <w:p w:rsidR="00E821BA" w:rsidRDefault="00E821BA" w:rsidP="00887674">
      <w:pPr>
        <w:spacing w:beforeLines="50" w:afterLines="50"/>
        <w:rPr>
          <w:rFonts w:ascii="黑体" w:eastAsia="黑体"/>
          <w:sz w:val="30"/>
          <w:szCs w:val="30"/>
        </w:rPr>
      </w:pPr>
      <w:r>
        <w:rPr>
          <w:rFonts w:ascii="黑体" w:eastAsia="黑体" w:hint="eastAsia"/>
          <w:sz w:val="30"/>
          <w:szCs w:val="30"/>
        </w:rPr>
        <w:t>三、主要工作经历（6项以内）</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771"/>
        <w:gridCol w:w="4303"/>
        <w:gridCol w:w="2776"/>
      </w:tblGrid>
      <w:tr w:rsidR="00E821BA" w:rsidTr="005B1A06">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起止年月</w:t>
            </w:r>
          </w:p>
        </w:tc>
        <w:tc>
          <w:tcPr>
            <w:tcW w:w="4303"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工作单位</w:t>
            </w:r>
          </w:p>
        </w:tc>
        <w:tc>
          <w:tcPr>
            <w:tcW w:w="2776"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职务/职称</w:t>
            </w:r>
          </w:p>
        </w:tc>
      </w:tr>
      <w:tr w:rsidR="00E821BA" w:rsidTr="005B1A06">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E821BA" w:rsidRDefault="00CD1A96" w:rsidP="005B1A06">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2001.7-2001.12</w:t>
            </w:r>
          </w:p>
        </w:tc>
        <w:tc>
          <w:tcPr>
            <w:tcW w:w="4303" w:type="dxa"/>
            <w:tcBorders>
              <w:top w:val="single" w:sz="4" w:space="0" w:color="auto"/>
              <w:left w:val="single" w:sz="4" w:space="0" w:color="auto"/>
              <w:bottom w:val="single" w:sz="4" w:space="0" w:color="auto"/>
              <w:right w:val="single" w:sz="4" w:space="0" w:color="auto"/>
            </w:tcBorders>
            <w:vAlign w:val="center"/>
          </w:tcPr>
          <w:p w:rsidR="00E821BA" w:rsidRDefault="00CD1A96" w:rsidP="005B1A06">
            <w:pPr>
              <w:spacing w:line="400" w:lineRule="exact"/>
              <w:jc w:val="center"/>
              <w:rPr>
                <w:rFonts w:ascii="华文仿宋" w:eastAsia="华文仿宋" w:hAnsi="华文仿宋"/>
                <w:spacing w:val="-20"/>
                <w:sz w:val="28"/>
                <w:szCs w:val="28"/>
              </w:rPr>
            </w:pPr>
            <w:r>
              <w:rPr>
                <w:rFonts w:ascii="华文仿宋" w:eastAsia="华文仿宋" w:hAnsi="华文仿宋"/>
                <w:spacing w:val="-20"/>
                <w:sz w:val="28"/>
                <w:szCs w:val="28"/>
              </w:rPr>
              <w:t>云南省防疫站</w:t>
            </w:r>
          </w:p>
        </w:tc>
        <w:tc>
          <w:tcPr>
            <w:tcW w:w="2776" w:type="dxa"/>
            <w:tcBorders>
              <w:top w:val="single" w:sz="4" w:space="0" w:color="auto"/>
              <w:left w:val="single" w:sz="4" w:space="0" w:color="auto"/>
              <w:bottom w:val="single" w:sz="4" w:space="0" w:color="auto"/>
              <w:right w:val="single" w:sz="4" w:space="0" w:color="auto"/>
            </w:tcBorders>
            <w:vAlign w:val="center"/>
          </w:tcPr>
          <w:p w:rsidR="00E821BA" w:rsidRDefault="00CD1A96" w:rsidP="005B1A06">
            <w:pPr>
              <w:spacing w:line="400" w:lineRule="exact"/>
              <w:jc w:val="center"/>
              <w:rPr>
                <w:rFonts w:ascii="华文仿宋" w:eastAsia="华文仿宋" w:hAnsi="华文仿宋"/>
                <w:sz w:val="28"/>
                <w:szCs w:val="28"/>
              </w:rPr>
            </w:pPr>
            <w:r>
              <w:rPr>
                <w:rFonts w:ascii="华文仿宋" w:eastAsia="华文仿宋" w:hAnsi="华文仿宋"/>
                <w:sz w:val="28"/>
                <w:szCs w:val="28"/>
              </w:rPr>
              <w:t>科员</w:t>
            </w:r>
          </w:p>
        </w:tc>
      </w:tr>
      <w:tr w:rsidR="00CD1A96" w:rsidTr="005B1A06">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CD1A96" w:rsidRDefault="00CD1A96" w:rsidP="00B02DE0">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2001.12-2010</w:t>
            </w:r>
          </w:p>
        </w:tc>
        <w:tc>
          <w:tcPr>
            <w:tcW w:w="4303" w:type="dxa"/>
            <w:tcBorders>
              <w:top w:val="single" w:sz="4" w:space="0" w:color="auto"/>
              <w:left w:val="single" w:sz="4" w:space="0" w:color="auto"/>
              <w:bottom w:val="single" w:sz="4" w:space="0" w:color="auto"/>
              <w:right w:val="single" w:sz="4" w:space="0" w:color="auto"/>
            </w:tcBorders>
            <w:vAlign w:val="center"/>
          </w:tcPr>
          <w:p w:rsidR="00CD1A96" w:rsidRDefault="00CD1A96" w:rsidP="00B02DE0">
            <w:pPr>
              <w:spacing w:line="400" w:lineRule="exact"/>
              <w:jc w:val="center"/>
              <w:rPr>
                <w:rFonts w:ascii="华文仿宋" w:eastAsia="华文仿宋" w:hAnsi="华文仿宋"/>
                <w:spacing w:val="-20"/>
                <w:sz w:val="28"/>
                <w:szCs w:val="28"/>
              </w:rPr>
            </w:pPr>
            <w:r>
              <w:rPr>
                <w:rFonts w:ascii="华文仿宋" w:eastAsia="华文仿宋" w:hAnsi="华文仿宋"/>
                <w:spacing w:val="-20"/>
                <w:sz w:val="28"/>
                <w:szCs w:val="28"/>
              </w:rPr>
              <w:t>云南省疾病预防控制中心</w:t>
            </w:r>
          </w:p>
        </w:tc>
        <w:tc>
          <w:tcPr>
            <w:tcW w:w="2776" w:type="dxa"/>
            <w:tcBorders>
              <w:top w:val="single" w:sz="4" w:space="0" w:color="auto"/>
              <w:left w:val="single" w:sz="4" w:space="0" w:color="auto"/>
              <w:bottom w:val="single" w:sz="4" w:space="0" w:color="auto"/>
              <w:right w:val="single" w:sz="4" w:space="0" w:color="auto"/>
            </w:tcBorders>
            <w:vAlign w:val="center"/>
          </w:tcPr>
          <w:p w:rsidR="00CD1A96" w:rsidRDefault="00CD1A96" w:rsidP="00B02DE0">
            <w:pPr>
              <w:spacing w:line="400" w:lineRule="exact"/>
              <w:jc w:val="center"/>
              <w:rPr>
                <w:rFonts w:ascii="华文仿宋" w:eastAsia="华文仿宋" w:hAnsi="华文仿宋"/>
                <w:sz w:val="28"/>
                <w:szCs w:val="28"/>
              </w:rPr>
            </w:pPr>
            <w:r>
              <w:rPr>
                <w:rFonts w:ascii="华文仿宋" w:eastAsia="华文仿宋" w:hAnsi="华文仿宋"/>
                <w:sz w:val="28"/>
                <w:szCs w:val="28"/>
              </w:rPr>
              <w:t>科员</w:t>
            </w:r>
          </w:p>
        </w:tc>
      </w:tr>
      <w:tr w:rsidR="00CD1A96" w:rsidTr="005B1A06">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CD1A96" w:rsidRDefault="00CD1A96" w:rsidP="00B02DE0">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2010-至今</w:t>
            </w:r>
          </w:p>
        </w:tc>
        <w:tc>
          <w:tcPr>
            <w:tcW w:w="4303" w:type="dxa"/>
            <w:tcBorders>
              <w:top w:val="single" w:sz="4" w:space="0" w:color="auto"/>
              <w:left w:val="single" w:sz="4" w:space="0" w:color="auto"/>
              <w:bottom w:val="single" w:sz="4" w:space="0" w:color="auto"/>
              <w:right w:val="single" w:sz="4" w:space="0" w:color="auto"/>
            </w:tcBorders>
            <w:vAlign w:val="center"/>
          </w:tcPr>
          <w:p w:rsidR="00CD1A96" w:rsidRDefault="00CD1A96" w:rsidP="00B02DE0">
            <w:pPr>
              <w:spacing w:line="400" w:lineRule="exact"/>
              <w:jc w:val="center"/>
              <w:rPr>
                <w:rFonts w:ascii="华文仿宋" w:eastAsia="华文仿宋" w:hAnsi="华文仿宋"/>
                <w:spacing w:val="-20"/>
                <w:sz w:val="28"/>
                <w:szCs w:val="28"/>
              </w:rPr>
            </w:pPr>
            <w:r>
              <w:rPr>
                <w:rFonts w:ascii="华文仿宋" w:eastAsia="华文仿宋" w:hAnsi="华文仿宋"/>
                <w:spacing w:val="-20"/>
                <w:sz w:val="28"/>
                <w:szCs w:val="28"/>
              </w:rPr>
              <w:t>云南省疾控中心</w:t>
            </w:r>
          </w:p>
        </w:tc>
        <w:tc>
          <w:tcPr>
            <w:tcW w:w="2776" w:type="dxa"/>
            <w:tcBorders>
              <w:top w:val="single" w:sz="4" w:space="0" w:color="auto"/>
              <w:left w:val="single" w:sz="4" w:space="0" w:color="auto"/>
              <w:bottom w:val="single" w:sz="4" w:space="0" w:color="auto"/>
              <w:right w:val="single" w:sz="4" w:space="0" w:color="auto"/>
            </w:tcBorders>
            <w:vAlign w:val="center"/>
          </w:tcPr>
          <w:p w:rsidR="00CD1A96" w:rsidRDefault="00CD1A96" w:rsidP="00B02DE0">
            <w:pPr>
              <w:spacing w:line="400" w:lineRule="exact"/>
              <w:jc w:val="center"/>
              <w:rPr>
                <w:rFonts w:ascii="华文仿宋" w:eastAsia="华文仿宋" w:hAnsi="华文仿宋"/>
                <w:sz w:val="28"/>
                <w:szCs w:val="28"/>
              </w:rPr>
            </w:pPr>
            <w:r>
              <w:rPr>
                <w:rFonts w:ascii="华文仿宋" w:eastAsia="华文仿宋" w:hAnsi="华文仿宋"/>
                <w:sz w:val="28"/>
                <w:szCs w:val="28"/>
              </w:rPr>
              <w:t>副所长</w:t>
            </w:r>
          </w:p>
        </w:tc>
      </w:tr>
      <w:tr w:rsidR="00CD1A96" w:rsidTr="005B1A06">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CD1A96" w:rsidRDefault="00CD1A96" w:rsidP="005B1A06">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CD1A96" w:rsidRDefault="00CD1A96" w:rsidP="005B1A06">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CD1A96" w:rsidRDefault="00CD1A96" w:rsidP="005B1A06">
            <w:pPr>
              <w:spacing w:line="400" w:lineRule="exact"/>
              <w:jc w:val="center"/>
              <w:rPr>
                <w:rFonts w:ascii="华文仿宋" w:eastAsia="华文仿宋" w:hAnsi="华文仿宋"/>
                <w:sz w:val="28"/>
                <w:szCs w:val="28"/>
              </w:rPr>
            </w:pPr>
          </w:p>
        </w:tc>
      </w:tr>
      <w:tr w:rsidR="00CD1A96" w:rsidTr="005B1A06">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CD1A96" w:rsidRDefault="00CD1A96" w:rsidP="005B1A06">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CD1A96" w:rsidRDefault="00CD1A96" w:rsidP="005B1A06">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CD1A96" w:rsidRDefault="00CD1A96" w:rsidP="005B1A06">
            <w:pPr>
              <w:spacing w:line="400" w:lineRule="exact"/>
              <w:jc w:val="center"/>
              <w:rPr>
                <w:rFonts w:ascii="华文仿宋" w:eastAsia="华文仿宋" w:hAnsi="华文仿宋"/>
                <w:sz w:val="28"/>
                <w:szCs w:val="28"/>
              </w:rPr>
            </w:pPr>
          </w:p>
        </w:tc>
      </w:tr>
      <w:tr w:rsidR="00CD1A96" w:rsidTr="005B1A06">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CD1A96" w:rsidRDefault="00CD1A96" w:rsidP="005B1A06">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CD1A96" w:rsidRDefault="00CD1A96" w:rsidP="005B1A06">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CD1A96" w:rsidRDefault="00CD1A96" w:rsidP="005B1A06">
            <w:pPr>
              <w:spacing w:line="400" w:lineRule="exact"/>
              <w:jc w:val="center"/>
              <w:rPr>
                <w:rFonts w:ascii="华文仿宋" w:eastAsia="华文仿宋" w:hAnsi="华文仿宋"/>
                <w:sz w:val="28"/>
                <w:szCs w:val="28"/>
              </w:rPr>
            </w:pPr>
          </w:p>
        </w:tc>
      </w:tr>
    </w:tbl>
    <w:p w:rsidR="00E821BA" w:rsidRDefault="00E821BA" w:rsidP="00887674">
      <w:pPr>
        <w:spacing w:beforeLines="50" w:afterLines="50"/>
        <w:rPr>
          <w:rFonts w:ascii="黑体" w:eastAsia="黑体"/>
          <w:sz w:val="30"/>
          <w:szCs w:val="30"/>
        </w:rPr>
      </w:pPr>
      <w:r>
        <w:rPr>
          <w:rFonts w:ascii="黑体" w:eastAsia="黑体" w:hint="eastAsia"/>
          <w:sz w:val="30"/>
          <w:szCs w:val="30"/>
        </w:rPr>
        <w:t>四、重要学术组织或期刊任（兼）职（6项以内）</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771"/>
        <w:gridCol w:w="4303"/>
        <w:gridCol w:w="2776"/>
      </w:tblGrid>
      <w:tr w:rsidR="00E821BA" w:rsidTr="005B1A06">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起止年月</w:t>
            </w:r>
          </w:p>
        </w:tc>
        <w:tc>
          <w:tcPr>
            <w:tcW w:w="4303"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名     称</w:t>
            </w:r>
          </w:p>
        </w:tc>
        <w:tc>
          <w:tcPr>
            <w:tcW w:w="2776"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职务/职称</w:t>
            </w:r>
          </w:p>
        </w:tc>
      </w:tr>
      <w:tr w:rsidR="00E821BA" w:rsidTr="005B1A06">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E821BA" w:rsidRDefault="00FD7B45" w:rsidP="005B1A06">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2018.10</w:t>
            </w:r>
          </w:p>
        </w:tc>
        <w:tc>
          <w:tcPr>
            <w:tcW w:w="4303" w:type="dxa"/>
            <w:tcBorders>
              <w:top w:val="single" w:sz="4" w:space="0" w:color="auto"/>
              <w:left w:val="single" w:sz="4" w:space="0" w:color="auto"/>
              <w:bottom w:val="single" w:sz="4" w:space="0" w:color="auto"/>
              <w:right w:val="single" w:sz="4" w:space="0" w:color="auto"/>
            </w:tcBorders>
            <w:vAlign w:val="center"/>
          </w:tcPr>
          <w:p w:rsidR="00E821BA" w:rsidRDefault="00FD7B45" w:rsidP="005B1A06">
            <w:pPr>
              <w:spacing w:line="400" w:lineRule="exact"/>
              <w:jc w:val="center"/>
              <w:rPr>
                <w:rFonts w:ascii="华文仿宋" w:eastAsia="华文仿宋" w:hAnsi="华文仿宋"/>
                <w:spacing w:val="-20"/>
                <w:sz w:val="28"/>
                <w:szCs w:val="28"/>
              </w:rPr>
            </w:pPr>
            <w:r>
              <w:rPr>
                <w:rFonts w:ascii="华文仿宋" w:eastAsia="华文仿宋" w:hAnsi="华文仿宋"/>
                <w:spacing w:val="-20"/>
                <w:sz w:val="28"/>
                <w:szCs w:val="28"/>
              </w:rPr>
              <w:t>中国皮肤康复会麻风康复学组</w:t>
            </w:r>
          </w:p>
        </w:tc>
        <w:tc>
          <w:tcPr>
            <w:tcW w:w="2776" w:type="dxa"/>
            <w:tcBorders>
              <w:top w:val="single" w:sz="4" w:space="0" w:color="auto"/>
              <w:left w:val="single" w:sz="4" w:space="0" w:color="auto"/>
              <w:bottom w:val="single" w:sz="4" w:space="0" w:color="auto"/>
              <w:right w:val="single" w:sz="4" w:space="0" w:color="auto"/>
            </w:tcBorders>
            <w:vAlign w:val="center"/>
          </w:tcPr>
          <w:p w:rsidR="00E821BA" w:rsidRDefault="00FD7B45" w:rsidP="005B1A06">
            <w:pPr>
              <w:spacing w:line="400" w:lineRule="exact"/>
              <w:jc w:val="center"/>
              <w:rPr>
                <w:rFonts w:ascii="华文仿宋" w:eastAsia="华文仿宋" w:hAnsi="华文仿宋"/>
                <w:sz w:val="28"/>
                <w:szCs w:val="28"/>
              </w:rPr>
            </w:pPr>
            <w:r>
              <w:rPr>
                <w:rFonts w:ascii="华文仿宋" w:eastAsia="华文仿宋" w:hAnsi="华文仿宋"/>
                <w:sz w:val="28"/>
                <w:szCs w:val="28"/>
              </w:rPr>
              <w:t>委员</w:t>
            </w:r>
          </w:p>
        </w:tc>
      </w:tr>
      <w:tr w:rsidR="00E821BA" w:rsidTr="005B1A06">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E821BA" w:rsidRDefault="00FD7B45" w:rsidP="005B1A06">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2011.10</w:t>
            </w:r>
          </w:p>
        </w:tc>
        <w:tc>
          <w:tcPr>
            <w:tcW w:w="4303" w:type="dxa"/>
            <w:tcBorders>
              <w:top w:val="single" w:sz="4" w:space="0" w:color="auto"/>
              <w:left w:val="single" w:sz="4" w:space="0" w:color="auto"/>
              <w:bottom w:val="single" w:sz="4" w:space="0" w:color="auto"/>
              <w:right w:val="single" w:sz="4" w:space="0" w:color="auto"/>
            </w:tcBorders>
            <w:vAlign w:val="center"/>
          </w:tcPr>
          <w:p w:rsidR="00E821BA" w:rsidRDefault="00FD7B45" w:rsidP="005B1A06">
            <w:pPr>
              <w:spacing w:line="400" w:lineRule="exact"/>
              <w:jc w:val="center"/>
              <w:rPr>
                <w:rFonts w:ascii="华文仿宋" w:eastAsia="华文仿宋" w:hAnsi="华文仿宋"/>
                <w:spacing w:val="-20"/>
                <w:sz w:val="28"/>
                <w:szCs w:val="28"/>
              </w:rPr>
            </w:pPr>
            <w:r>
              <w:rPr>
                <w:rFonts w:ascii="华文仿宋" w:eastAsia="华文仿宋" w:hAnsi="华文仿宋"/>
                <w:spacing w:val="-20"/>
                <w:sz w:val="28"/>
                <w:szCs w:val="28"/>
              </w:rPr>
              <w:t>云南省麻风协会</w:t>
            </w:r>
          </w:p>
        </w:tc>
        <w:tc>
          <w:tcPr>
            <w:tcW w:w="2776" w:type="dxa"/>
            <w:tcBorders>
              <w:top w:val="single" w:sz="4" w:space="0" w:color="auto"/>
              <w:left w:val="single" w:sz="4" w:space="0" w:color="auto"/>
              <w:bottom w:val="single" w:sz="4" w:space="0" w:color="auto"/>
              <w:right w:val="single" w:sz="4" w:space="0" w:color="auto"/>
            </w:tcBorders>
            <w:vAlign w:val="center"/>
          </w:tcPr>
          <w:p w:rsidR="00E821BA" w:rsidRDefault="00FD7B45" w:rsidP="005B1A06">
            <w:pPr>
              <w:spacing w:line="400" w:lineRule="exact"/>
              <w:jc w:val="center"/>
              <w:rPr>
                <w:rFonts w:ascii="华文仿宋" w:eastAsia="华文仿宋" w:hAnsi="华文仿宋"/>
                <w:sz w:val="28"/>
                <w:szCs w:val="28"/>
              </w:rPr>
            </w:pPr>
            <w:r>
              <w:rPr>
                <w:rFonts w:ascii="华文仿宋" w:eastAsia="华文仿宋" w:hAnsi="华文仿宋"/>
                <w:sz w:val="28"/>
                <w:szCs w:val="28"/>
              </w:rPr>
              <w:t>理事</w:t>
            </w:r>
          </w:p>
        </w:tc>
      </w:tr>
      <w:tr w:rsidR="00E821BA" w:rsidTr="005B1A06">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z w:val="28"/>
                <w:szCs w:val="28"/>
              </w:rPr>
            </w:pPr>
          </w:p>
        </w:tc>
      </w:tr>
      <w:tr w:rsidR="00E821BA" w:rsidTr="005B1A06">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z w:val="28"/>
                <w:szCs w:val="28"/>
              </w:rPr>
            </w:pPr>
          </w:p>
        </w:tc>
      </w:tr>
      <w:tr w:rsidR="00E821BA" w:rsidTr="005B1A06">
        <w:trPr>
          <w:trHeigh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z w:val="28"/>
                <w:szCs w:val="28"/>
              </w:rPr>
            </w:pPr>
          </w:p>
        </w:tc>
      </w:tr>
      <w:tr w:rsidR="00E821BA" w:rsidTr="005B1A06">
        <w:trPr>
          <w:trHeigh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ascii="华文仿宋" w:eastAsia="华文仿宋" w:hAnsi="华文仿宋"/>
                <w:sz w:val="28"/>
                <w:szCs w:val="28"/>
              </w:rPr>
            </w:pPr>
          </w:p>
        </w:tc>
      </w:tr>
    </w:tbl>
    <w:p w:rsidR="00E821BA" w:rsidRDefault="00E821BA" w:rsidP="00887674">
      <w:pPr>
        <w:widowControl/>
        <w:spacing w:beforeLines="50" w:afterLines="50"/>
        <w:jc w:val="left"/>
        <w:rPr>
          <w:rFonts w:ascii="黑体" w:eastAsia="黑体"/>
          <w:sz w:val="30"/>
          <w:szCs w:val="30"/>
        </w:rPr>
      </w:pPr>
      <w:r>
        <w:rPr>
          <w:rFonts w:ascii="黑体" w:eastAsia="黑体" w:hint="eastAsia"/>
          <w:sz w:val="30"/>
          <w:szCs w:val="30"/>
        </w:rPr>
        <w:br w:type="page"/>
      </w:r>
      <w:r>
        <w:rPr>
          <w:rFonts w:ascii="黑体" w:eastAsia="黑体" w:hint="eastAsia"/>
          <w:sz w:val="30"/>
          <w:szCs w:val="30"/>
        </w:rPr>
        <w:lastRenderedPageBreak/>
        <w:t>五、重要科技奖项情况（8项以内）</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457"/>
        <w:gridCol w:w="1381"/>
        <w:gridCol w:w="3969"/>
        <w:gridCol w:w="2043"/>
      </w:tblGrid>
      <w:tr w:rsidR="00E821BA" w:rsidTr="00FD7B45">
        <w:trPr>
          <w:trHeight w:val="454"/>
          <w:jc w:val="center"/>
        </w:trPr>
        <w:tc>
          <w:tcPr>
            <w:tcW w:w="1457"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eastAsia="仿宋_GB2312"/>
                <w:sz w:val="28"/>
              </w:rPr>
            </w:pPr>
            <w:r>
              <w:rPr>
                <w:rFonts w:eastAsia="仿宋_GB2312" w:hint="eastAsia"/>
                <w:sz w:val="28"/>
              </w:rPr>
              <w:t>序号</w:t>
            </w:r>
          </w:p>
        </w:tc>
        <w:tc>
          <w:tcPr>
            <w:tcW w:w="1381"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eastAsia="仿宋_GB2312"/>
                <w:sz w:val="28"/>
              </w:rPr>
            </w:pPr>
            <w:r>
              <w:rPr>
                <w:rFonts w:eastAsia="仿宋_GB2312" w:hint="eastAsia"/>
                <w:sz w:val="28"/>
              </w:rPr>
              <w:t>获奖时间</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eastAsia="仿宋_GB2312"/>
                <w:sz w:val="28"/>
              </w:rPr>
            </w:pPr>
            <w:r>
              <w:rPr>
                <w:rFonts w:eastAsia="仿宋_GB2312" w:hint="eastAsia"/>
                <w:sz w:val="28"/>
              </w:rPr>
              <w:t>奖项名称</w:t>
            </w:r>
          </w:p>
        </w:tc>
        <w:tc>
          <w:tcPr>
            <w:tcW w:w="2043"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eastAsia="仿宋_GB2312"/>
                <w:sz w:val="28"/>
              </w:rPr>
            </w:pPr>
            <w:r>
              <w:rPr>
                <w:rFonts w:eastAsia="仿宋_GB2312" w:hint="eastAsia"/>
                <w:sz w:val="28"/>
              </w:rPr>
              <w:t>奖励等级（排名</w:t>
            </w:r>
            <w:r>
              <w:rPr>
                <w:rFonts w:eastAsia="仿宋_GB2312"/>
                <w:sz w:val="28"/>
              </w:rPr>
              <w:t>/</w:t>
            </w:r>
            <w:r>
              <w:rPr>
                <w:rFonts w:eastAsia="仿宋_GB2312" w:hint="eastAsia"/>
                <w:sz w:val="28"/>
              </w:rPr>
              <w:t>总人数）</w:t>
            </w:r>
          </w:p>
        </w:tc>
      </w:tr>
      <w:tr w:rsidR="00E821BA" w:rsidTr="00FD7B45">
        <w:trPr>
          <w:trHeight w:val="510"/>
          <w:jc w:val="center"/>
        </w:trPr>
        <w:tc>
          <w:tcPr>
            <w:tcW w:w="1457"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sz w:val="28"/>
              </w:rPr>
            </w:pPr>
            <w:r>
              <w:rPr>
                <w:rFonts w:ascii="仿宋_GB2312" w:eastAsia="仿宋_GB2312" w:hint="eastAsia"/>
                <w:sz w:val="28"/>
              </w:rPr>
              <w:t>1</w:t>
            </w:r>
          </w:p>
        </w:tc>
        <w:tc>
          <w:tcPr>
            <w:tcW w:w="1381" w:type="dxa"/>
            <w:tcBorders>
              <w:top w:val="single" w:sz="4" w:space="0" w:color="auto"/>
              <w:left w:val="single" w:sz="4" w:space="0" w:color="auto"/>
              <w:bottom w:val="single" w:sz="4" w:space="0" w:color="auto"/>
              <w:right w:val="single" w:sz="4" w:space="0" w:color="auto"/>
            </w:tcBorders>
            <w:vAlign w:val="center"/>
          </w:tcPr>
          <w:p w:rsidR="00E821BA" w:rsidRDefault="00FD7B45" w:rsidP="005B1A06">
            <w:pPr>
              <w:spacing w:line="400" w:lineRule="exact"/>
              <w:jc w:val="center"/>
              <w:rPr>
                <w:rFonts w:eastAsia="仿宋_GB2312"/>
                <w:sz w:val="28"/>
              </w:rPr>
            </w:pPr>
            <w:r>
              <w:rPr>
                <w:rFonts w:eastAsia="仿宋_GB2312" w:hint="eastAsia"/>
                <w:sz w:val="28"/>
              </w:rPr>
              <w:t>2020</w:t>
            </w:r>
          </w:p>
        </w:tc>
        <w:tc>
          <w:tcPr>
            <w:tcW w:w="3969" w:type="dxa"/>
            <w:tcBorders>
              <w:top w:val="single" w:sz="4" w:space="0" w:color="auto"/>
              <w:left w:val="single" w:sz="4" w:space="0" w:color="auto"/>
              <w:bottom w:val="single" w:sz="4" w:space="0" w:color="auto"/>
              <w:right w:val="single" w:sz="4" w:space="0" w:color="auto"/>
            </w:tcBorders>
            <w:vAlign w:val="center"/>
          </w:tcPr>
          <w:p w:rsidR="00E821BA" w:rsidRDefault="00FD7B45" w:rsidP="005B1A06">
            <w:pPr>
              <w:spacing w:line="400" w:lineRule="exact"/>
              <w:rPr>
                <w:rFonts w:eastAsia="仿宋_GB2312"/>
                <w:sz w:val="28"/>
              </w:rPr>
            </w:pPr>
            <w:r>
              <w:rPr>
                <w:rFonts w:eastAsia="仿宋_GB2312"/>
                <w:sz w:val="28"/>
              </w:rPr>
              <w:t>云南省卫健委科技进步三等奖</w:t>
            </w:r>
          </w:p>
        </w:tc>
        <w:tc>
          <w:tcPr>
            <w:tcW w:w="2043" w:type="dxa"/>
            <w:tcBorders>
              <w:top w:val="single" w:sz="4" w:space="0" w:color="auto"/>
              <w:left w:val="single" w:sz="4" w:space="0" w:color="auto"/>
              <w:bottom w:val="single" w:sz="4" w:space="0" w:color="auto"/>
              <w:right w:val="single" w:sz="4" w:space="0" w:color="auto"/>
            </w:tcBorders>
            <w:vAlign w:val="center"/>
          </w:tcPr>
          <w:p w:rsidR="00E821BA" w:rsidRDefault="00FD7B45" w:rsidP="00FD7B45">
            <w:pPr>
              <w:spacing w:line="400" w:lineRule="exact"/>
              <w:ind w:firstLineChars="250" w:firstLine="700"/>
              <w:rPr>
                <w:rFonts w:eastAsia="仿宋_GB2312"/>
                <w:sz w:val="28"/>
              </w:rPr>
            </w:pPr>
            <w:r>
              <w:rPr>
                <w:rFonts w:eastAsia="仿宋_GB2312" w:hint="eastAsia"/>
                <w:sz w:val="28"/>
              </w:rPr>
              <w:t>6</w:t>
            </w:r>
            <w:r>
              <w:rPr>
                <w:rFonts w:eastAsia="仿宋_GB2312"/>
                <w:sz w:val="28"/>
              </w:rPr>
              <w:t>/</w:t>
            </w:r>
            <w:r>
              <w:rPr>
                <w:rFonts w:eastAsia="仿宋_GB2312" w:hint="eastAsia"/>
                <w:sz w:val="28"/>
              </w:rPr>
              <w:t>7</w:t>
            </w:r>
          </w:p>
        </w:tc>
      </w:tr>
      <w:tr w:rsidR="00E821BA" w:rsidTr="00FD7B45">
        <w:trPr>
          <w:trHeight w:val="510"/>
          <w:jc w:val="center"/>
        </w:trPr>
        <w:tc>
          <w:tcPr>
            <w:tcW w:w="1457"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sz w:val="28"/>
              </w:rPr>
            </w:pPr>
            <w:r>
              <w:rPr>
                <w:rFonts w:ascii="仿宋_GB2312" w:eastAsia="仿宋_GB2312" w:hint="eastAsia"/>
                <w:sz w:val="28"/>
              </w:rPr>
              <w:t>2</w:t>
            </w:r>
          </w:p>
        </w:tc>
        <w:tc>
          <w:tcPr>
            <w:tcW w:w="1381" w:type="dxa"/>
            <w:tcBorders>
              <w:top w:val="single" w:sz="4" w:space="0" w:color="auto"/>
              <w:left w:val="single" w:sz="4" w:space="0" w:color="auto"/>
              <w:bottom w:val="single" w:sz="4" w:space="0" w:color="auto"/>
              <w:right w:val="single" w:sz="4" w:space="0" w:color="auto"/>
            </w:tcBorders>
            <w:vAlign w:val="center"/>
          </w:tcPr>
          <w:p w:rsidR="00E821BA" w:rsidRDefault="00FD7B45" w:rsidP="005B1A06">
            <w:pPr>
              <w:spacing w:line="400" w:lineRule="exact"/>
              <w:jc w:val="center"/>
              <w:rPr>
                <w:rFonts w:eastAsia="仿宋_GB2312"/>
                <w:sz w:val="28"/>
              </w:rPr>
            </w:pPr>
            <w:r>
              <w:rPr>
                <w:rFonts w:eastAsia="仿宋_GB2312" w:hint="eastAsia"/>
                <w:sz w:val="28"/>
              </w:rPr>
              <w:t>2020</w:t>
            </w:r>
          </w:p>
        </w:tc>
        <w:tc>
          <w:tcPr>
            <w:tcW w:w="3969" w:type="dxa"/>
            <w:tcBorders>
              <w:top w:val="single" w:sz="4" w:space="0" w:color="auto"/>
              <w:left w:val="single" w:sz="4" w:space="0" w:color="auto"/>
              <w:bottom w:val="single" w:sz="4" w:space="0" w:color="auto"/>
              <w:right w:val="single" w:sz="4" w:space="0" w:color="auto"/>
            </w:tcBorders>
            <w:vAlign w:val="center"/>
          </w:tcPr>
          <w:p w:rsidR="00E821BA" w:rsidRDefault="00FD7B45" w:rsidP="005B1A06">
            <w:pPr>
              <w:spacing w:line="400" w:lineRule="exact"/>
              <w:rPr>
                <w:rFonts w:eastAsia="仿宋_GB2312"/>
                <w:sz w:val="28"/>
              </w:rPr>
            </w:pPr>
            <w:r>
              <w:rPr>
                <w:rFonts w:eastAsia="仿宋_GB2312"/>
                <w:sz w:val="28"/>
              </w:rPr>
              <w:t>云南省科技厅科技进步三等奖</w:t>
            </w:r>
          </w:p>
        </w:tc>
        <w:tc>
          <w:tcPr>
            <w:tcW w:w="2043" w:type="dxa"/>
            <w:tcBorders>
              <w:top w:val="single" w:sz="4" w:space="0" w:color="auto"/>
              <w:left w:val="single" w:sz="4" w:space="0" w:color="auto"/>
              <w:bottom w:val="single" w:sz="4" w:space="0" w:color="auto"/>
              <w:right w:val="single" w:sz="4" w:space="0" w:color="auto"/>
            </w:tcBorders>
            <w:vAlign w:val="center"/>
          </w:tcPr>
          <w:p w:rsidR="00E821BA" w:rsidRDefault="00FD7B45" w:rsidP="00FD7B45">
            <w:pPr>
              <w:spacing w:line="400" w:lineRule="exact"/>
              <w:ind w:firstLineChars="250" w:firstLine="700"/>
              <w:rPr>
                <w:rFonts w:eastAsia="仿宋_GB2312"/>
                <w:sz w:val="28"/>
              </w:rPr>
            </w:pPr>
            <w:r>
              <w:rPr>
                <w:rFonts w:eastAsia="仿宋_GB2312" w:hint="eastAsia"/>
                <w:sz w:val="28"/>
              </w:rPr>
              <w:t>6</w:t>
            </w:r>
            <w:r>
              <w:rPr>
                <w:rFonts w:eastAsia="仿宋_GB2312"/>
                <w:sz w:val="28"/>
              </w:rPr>
              <w:t>/</w:t>
            </w:r>
            <w:r>
              <w:rPr>
                <w:rFonts w:eastAsia="仿宋_GB2312" w:hint="eastAsia"/>
                <w:sz w:val="28"/>
              </w:rPr>
              <w:t>7</w:t>
            </w:r>
          </w:p>
        </w:tc>
      </w:tr>
      <w:tr w:rsidR="00E821BA" w:rsidTr="00FD7B45">
        <w:trPr>
          <w:trHeight w:val="510"/>
          <w:jc w:val="center"/>
        </w:trPr>
        <w:tc>
          <w:tcPr>
            <w:tcW w:w="1457"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sz w:val="28"/>
              </w:rPr>
            </w:pPr>
            <w:r>
              <w:rPr>
                <w:rFonts w:ascii="仿宋_GB2312" w:eastAsia="仿宋_GB2312" w:hint="eastAsia"/>
                <w:sz w:val="28"/>
              </w:rPr>
              <w:t>3</w:t>
            </w:r>
          </w:p>
        </w:tc>
        <w:tc>
          <w:tcPr>
            <w:tcW w:w="1381"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eastAsia="仿宋_GB2312"/>
                <w:sz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rPr>
                <w:rFonts w:eastAsia="仿宋_GB2312"/>
                <w:sz w:val="28"/>
              </w:rPr>
            </w:pPr>
          </w:p>
        </w:tc>
        <w:tc>
          <w:tcPr>
            <w:tcW w:w="2043"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rPr>
                <w:rFonts w:eastAsia="仿宋_GB2312"/>
                <w:sz w:val="28"/>
              </w:rPr>
            </w:pPr>
          </w:p>
        </w:tc>
      </w:tr>
      <w:tr w:rsidR="00E821BA" w:rsidTr="00FD7B45">
        <w:trPr>
          <w:trHeight w:val="510"/>
          <w:jc w:val="center"/>
        </w:trPr>
        <w:tc>
          <w:tcPr>
            <w:tcW w:w="1457"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sz w:val="28"/>
              </w:rPr>
            </w:pPr>
            <w:r>
              <w:rPr>
                <w:rFonts w:ascii="仿宋_GB2312" w:eastAsia="仿宋_GB2312" w:hint="eastAsia"/>
                <w:sz w:val="28"/>
              </w:rPr>
              <w:t>4</w:t>
            </w:r>
          </w:p>
        </w:tc>
        <w:tc>
          <w:tcPr>
            <w:tcW w:w="1381"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eastAsia="仿宋_GB2312"/>
                <w:sz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rPr>
                <w:rFonts w:eastAsia="仿宋_GB2312"/>
                <w:sz w:val="28"/>
              </w:rPr>
            </w:pPr>
          </w:p>
        </w:tc>
        <w:tc>
          <w:tcPr>
            <w:tcW w:w="2043"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rPr>
                <w:rFonts w:eastAsia="仿宋_GB2312"/>
                <w:sz w:val="28"/>
              </w:rPr>
            </w:pPr>
          </w:p>
        </w:tc>
      </w:tr>
      <w:tr w:rsidR="00E821BA" w:rsidTr="00FD7B45">
        <w:trPr>
          <w:trHeight w:val="510"/>
          <w:jc w:val="center"/>
        </w:trPr>
        <w:tc>
          <w:tcPr>
            <w:tcW w:w="1457"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sz w:val="28"/>
              </w:rPr>
            </w:pPr>
            <w:r>
              <w:rPr>
                <w:rFonts w:ascii="仿宋_GB2312" w:eastAsia="仿宋_GB2312" w:hint="eastAsia"/>
                <w:sz w:val="28"/>
              </w:rPr>
              <w:t>5</w:t>
            </w:r>
          </w:p>
        </w:tc>
        <w:tc>
          <w:tcPr>
            <w:tcW w:w="1381"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eastAsia="仿宋_GB2312"/>
                <w:sz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rPr>
                <w:rFonts w:eastAsia="仿宋_GB2312"/>
                <w:sz w:val="28"/>
              </w:rPr>
            </w:pPr>
          </w:p>
        </w:tc>
        <w:tc>
          <w:tcPr>
            <w:tcW w:w="2043"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rPr>
                <w:rFonts w:eastAsia="仿宋_GB2312"/>
                <w:sz w:val="28"/>
              </w:rPr>
            </w:pPr>
          </w:p>
        </w:tc>
      </w:tr>
      <w:tr w:rsidR="00E821BA" w:rsidTr="00FD7B45">
        <w:trPr>
          <w:trHeight w:val="510"/>
          <w:jc w:val="center"/>
        </w:trPr>
        <w:tc>
          <w:tcPr>
            <w:tcW w:w="1457"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sz w:val="28"/>
              </w:rPr>
            </w:pPr>
            <w:r>
              <w:rPr>
                <w:rFonts w:ascii="仿宋_GB2312" w:eastAsia="仿宋_GB2312" w:hint="eastAsia"/>
                <w:sz w:val="28"/>
              </w:rPr>
              <w:t>6</w:t>
            </w:r>
          </w:p>
        </w:tc>
        <w:tc>
          <w:tcPr>
            <w:tcW w:w="1381"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eastAsia="仿宋_GB2312"/>
                <w:sz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rPr>
                <w:rFonts w:eastAsia="仿宋_GB2312"/>
                <w:sz w:val="28"/>
              </w:rPr>
            </w:pPr>
          </w:p>
        </w:tc>
        <w:tc>
          <w:tcPr>
            <w:tcW w:w="2043"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rPr>
                <w:rFonts w:eastAsia="仿宋_GB2312"/>
                <w:sz w:val="28"/>
              </w:rPr>
            </w:pPr>
          </w:p>
        </w:tc>
      </w:tr>
      <w:tr w:rsidR="00E821BA" w:rsidTr="00FD7B45">
        <w:trPr>
          <w:trHeight w:val="510"/>
          <w:jc w:val="center"/>
        </w:trPr>
        <w:tc>
          <w:tcPr>
            <w:tcW w:w="1457"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sz w:val="28"/>
              </w:rPr>
            </w:pPr>
            <w:r>
              <w:rPr>
                <w:rFonts w:ascii="仿宋_GB2312" w:eastAsia="仿宋_GB2312" w:hint="eastAsia"/>
                <w:sz w:val="28"/>
              </w:rPr>
              <w:t>7</w:t>
            </w:r>
          </w:p>
        </w:tc>
        <w:tc>
          <w:tcPr>
            <w:tcW w:w="1381"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eastAsia="仿宋_GB2312"/>
                <w:sz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rPr>
                <w:rFonts w:eastAsia="仿宋_GB2312"/>
                <w:sz w:val="28"/>
              </w:rPr>
            </w:pPr>
          </w:p>
        </w:tc>
        <w:tc>
          <w:tcPr>
            <w:tcW w:w="2043"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rPr>
                <w:rFonts w:eastAsia="仿宋_GB2312"/>
                <w:sz w:val="28"/>
              </w:rPr>
            </w:pPr>
          </w:p>
        </w:tc>
      </w:tr>
      <w:tr w:rsidR="00E821BA" w:rsidTr="00FD7B45">
        <w:trPr>
          <w:trHeight w:val="510"/>
          <w:jc w:val="center"/>
        </w:trPr>
        <w:tc>
          <w:tcPr>
            <w:tcW w:w="1457"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sz w:val="28"/>
              </w:rPr>
            </w:pPr>
            <w:r>
              <w:rPr>
                <w:rFonts w:ascii="仿宋_GB2312" w:eastAsia="仿宋_GB2312" w:hint="eastAsia"/>
                <w:sz w:val="28"/>
              </w:rPr>
              <w:t>8</w:t>
            </w:r>
          </w:p>
        </w:tc>
        <w:tc>
          <w:tcPr>
            <w:tcW w:w="1381"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eastAsia="仿宋_GB2312"/>
                <w:sz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rPr>
                <w:rFonts w:eastAsia="仿宋_GB2312"/>
                <w:sz w:val="28"/>
              </w:rPr>
            </w:pPr>
          </w:p>
        </w:tc>
        <w:tc>
          <w:tcPr>
            <w:tcW w:w="2043"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rPr>
                <w:rFonts w:eastAsia="仿宋_GB2312"/>
                <w:sz w:val="28"/>
              </w:rPr>
            </w:pPr>
          </w:p>
        </w:tc>
      </w:tr>
    </w:tbl>
    <w:p w:rsidR="00E821BA" w:rsidRPr="001C6EF7" w:rsidRDefault="00E821BA" w:rsidP="00887674">
      <w:pPr>
        <w:widowControl/>
        <w:spacing w:beforeLines="50" w:afterLines="50"/>
        <w:jc w:val="left"/>
        <w:rPr>
          <w:rFonts w:ascii="黑体" w:eastAsia="黑体"/>
          <w:sz w:val="30"/>
          <w:szCs w:val="30"/>
        </w:rPr>
      </w:pPr>
      <w:r>
        <w:rPr>
          <w:rFonts w:ascii="黑体" w:eastAsia="黑体" w:hint="eastAsia"/>
          <w:sz w:val="30"/>
          <w:szCs w:val="30"/>
        </w:rPr>
        <w:t>六、获人才培养奖励计划、重大科研项目情况（8项以内）</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519"/>
        <w:gridCol w:w="1551"/>
        <w:gridCol w:w="5780"/>
      </w:tblGrid>
      <w:tr w:rsidR="00E821BA" w:rsidTr="00817272">
        <w:trPr>
          <w:trHeight w:val="510"/>
          <w:jc w:val="center"/>
        </w:trPr>
        <w:tc>
          <w:tcPr>
            <w:tcW w:w="1519"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eastAsia="仿宋_GB2312"/>
                <w:sz w:val="28"/>
              </w:rPr>
            </w:pPr>
            <w:r>
              <w:rPr>
                <w:rFonts w:eastAsia="仿宋_GB2312" w:hint="eastAsia"/>
                <w:sz w:val="28"/>
              </w:rPr>
              <w:t>序号</w:t>
            </w:r>
          </w:p>
        </w:tc>
        <w:tc>
          <w:tcPr>
            <w:tcW w:w="1551" w:type="dxa"/>
            <w:tcBorders>
              <w:top w:val="single" w:sz="4" w:space="0" w:color="auto"/>
              <w:left w:val="nil"/>
              <w:bottom w:val="single" w:sz="4" w:space="0" w:color="auto"/>
              <w:right w:val="single" w:sz="4" w:space="0" w:color="auto"/>
            </w:tcBorders>
            <w:vAlign w:val="center"/>
            <w:hideMark/>
          </w:tcPr>
          <w:p w:rsidR="00E821BA" w:rsidRDefault="00E821BA" w:rsidP="005B1A06">
            <w:pPr>
              <w:spacing w:line="400" w:lineRule="exact"/>
              <w:jc w:val="center"/>
              <w:rPr>
                <w:rFonts w:eastAsia="仿宋_GB2312"/>
                <w:sz w:val="28"/>
              </w:rPr>
            </w:pPr>
            <w:r>
              <w:rPr>
                <w:rFonts w:eastAsia="仿宋_GB2312" w:hint="eastAsia"/>
                <w:sz w:val="28"/>
              </w:rPr>
              <w:t>年度</w:t>
            </w:r>
          </w:p>
        </w:tc>
        <w:tc>
          <w:tcPr>
            <w:tcW w:w="5780"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tabs>
                <w:tab w:val="left" w:pos="1328"/>
              </w:tabs>
              <w:spacing w:line="400" w:lineRule="exact"/>
              <w:jc w:val="center"/>
              <w:rPr>
                <w:rFonts w:eastAsia="仿宋_GB2312"/>
                <w:sz w:val="28"/>
              </w:rPr>
            </w:pPr>
            <w:r>
              <w:rPr>
                <w:rFonts w:eastAsia="仿宋_GB2312" w:hint="eastAsia"/>
                <w:sz w:val="28"/>
              </w:rPr>
              <w:t>项目名称（排名）</w:t>
            </w:r>
          </w:p>
        </w:tc>
      </w:tr>
      <w:tr w:rsidR="00E821BA" w:rsidTr="00817272">
        <w:trPr>
          <w:trHeight w:val="510"/>
          <w:jc w:val="center"/>
        </w:trPr>
        <w:tc>
          <w:tcPr>
            <w:tcW w:w="1519"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sz w:val="28"/>
              </w:rPr>
            </w:pPr>
            <w:r>
              <w:rPr>
                <w:rFonts w:ascii="仿宋_GB2312" w:eastAsia="仿宋_GB2312" w:hint="eastAsia"/>
                <w:sz w:val="28"/>
              </w:rPr>
              <w:t>1</w:t>
            </w:r>
          </w:p>
        </w:tc>
        <w:tc>
          <w:tcPr>
            <w:tcW w:w="1551" w:type="dxa"/>
            <w:tcBorders>
              <w:top w:val="single" w:sz="4" w:space="0" w:color="auto"/>
              <w:left w:val="nil"/>
              <w:bottom w:val="single" w:sz="4" w:space="0" w:color="auto"/>
              <w:right w:val="single" w:sz="4" w:space="0" w:color="auto"/>
            </w:tcBorders>
            <w:vAlign w:val="center"/>
          </w:tcPr>
          <w:p w:rsidR="00E821BA" w:rsidRDefault="00817272" w:rsidP="005B1A06">
            <w:pPr>
              <w:spacing w:line="400" w:lineRule="exact"/>
              <w:jc w:val="center"/>
              <w:rPr>
                <w:rFonts w:eastAsia="仿宋_GB2312"/>
                <w:sz w:val="28"/>
              </w:rPr>
            </w:pPr>
            <w:r>
              <w:rPr>
                <w:rFonts w:eastAsia="仿宋_GB2312" w:hint="eastAsia"/>
                <w:sz w:val="28"/>
              </w:rPr>
              <w:t>201</w:t>
            </w:r>
            <w:r w:rsidR="00591412">
              <w:rPr>
                <w:rFonts w:eastAsia="仿宋_GB2312" w:hint="eastAsia"/>
                <w:sz w:val="28"/>
              </w:rPr>
              <w:t>4</w:t>
            </w:r>
          </w:p>
        </w:tc>
        <w:tc>
          <w:tcPr>
            <w:tcW w:w="5780" w:type="dxa"/>
            <w:tcBorders>
              <w:top w:val="single" w:sz="4" w:space="0" w:color="auto"/>
              <w:left w:val="single" w:sz="4" w:space="0" w:color="auto"/>
              <w:bottom w:val="single" w:sz="4" w:space="0" w:color="auto"/>
              <w:right w:val="single" w:sz="4" w:space="0" w:color="auto"/>
            </w:tcBorders>
            <w:vAlign w:val="center"/>
          </w:tcPr>
          <w:p w:rsidR="00E821BA" w:rsidRDefault="00591412" w:rsidP="005B1A06">
            <w:pPr>
              <w:tabs>
                <w:tab w:val="left" w:pos="1328"/>
              </w:tabs>
              <w:spacing w:line="400" w:lineRule="exact"/>
              <w:rPr>
                <w:rFonts w:eastAsia="仿宋_GB2312"/>
                <w:sz w:val="28"/>
              </w:rPr>
            </w:pPr>
            <w:r w:rsidRPr="00591412">
              <w:rPr>
                <w:rFonts w:eastAsia="仿宋_GB2312" w:hint="eastAsia"/>
                <w:sz w:val="28"/>
              </w:rPr>
              <w:t>麻风病高危人群化学预防服药干预研究</w:t>
            </w:r>
            <w:r w:rsidRPr="00591412">
              <w:rPr>
                <w:rFonts w:eastAsia="仿宋_GB2312" w:hint="eastAsia"/>
                <w:sz w:val="28"/>
              </w:rPr>
              <w:t xml:space="preserve"> </w:t>
            </w:r>
            <w:r w:rsidRPr="00591412">
              <w:rPr>
                <w:rFonts w:eastAsia="仿宋_GB2312"/>
                <w:sz w:val="28"/>
              </w:rPr>
              <w:t>2014NS356</w:t>
            </w:r>
            <w:r w:rsidR="00817272">
              <w:rPr>
                <w:rFonts w:eastAsia="仿宋_GB2312" w:hint="eastAsia"/>
                <w:sz w:val="28"/>
              </w:rPr>
              <w:t>（主持）</w:t>
            </w:r>
          </w:p>
        </w:tc>
      </w:tr>
      <w:tr w:rsidR="00817272" w:rsidTr="00817272">
        <w:trPr>
          <w:trHeight w:val="510"/>
          <w:jc w:val="center"/>
        </w:trPr>
        <w:tc>
          <w:tcPr>
            <w:tcW w:w="1519" w:type="dxa"/>
            <w:tcBorders>
              <w:top w:val="single" w:sz="4" w:space="0" w:color="auto"/>
              <w:left w:val="single" w:sz="4" w:space="0" w:color="auto"/>
              <w:bottom w:val="single" w:sz="4" w:space="0" w:color="auto"/>
              <w:right w:val="single" w:sz="4" w:space="0" w:color="auto"/>
            </w:tcBorders>
            <w:vAlign w:val="center"/>
            <w:hideMark/>
          </w:tcPr>
          <w:p w:rsidR="00817272" w:rsidRDefault="00817272" w:rsidP="005B1A06">
            <w:pPr>
              <w:spacing w:line="400" w:lineRule="exact"/>
              <w:jc w:val="center"/>
              <w:rPr>
                <w:rFonts w:ascii="仿宋_GB2312" w:eastAsia="仿宋_GB2312"/>
                <w:sz w:val="28"/>
              </w:rPr>
            </w:pPr>
            <w:r>
              <w:rPr>
                <w:rFonts w:ascii="仿宋_GB2312" w:eastAsia="仿宋_GB2312" w:hint="eastAsia"/>
                <w:sz w:val="28"/>
              </w:rPr>
              <w:t>2</w:t>
            </w:r>
          </w:p>
        </w:tc>
        <w:tc>
          <w:tcPr>
            <w:tcW w:w="1551" w:type="dxa"/>
            <w:tcBorders>
              <w:top w:val="single" w:sz="4" w:space="0" w:color="auto"/>
              <w:left w:val="nil"/>
              <w:bottom w:val="single" w:sz="4" w:space="0" w:color="auto"/>
              <w:right w:val="single" w:sz="4" w:space="0" w:color="auto"/>
            </w:tcBorders>
            <w:vAlign w:val="center"/>
          </w:tcPr>
          <w:p w:rsidR="00817272" w:rsidRDefault="00817272" w:rsidP="00B02DE0">
            <w:pPr>
              <w:spacing w:line="400" w:lineRule="exact"/>
              <w:jc w:val="center"/>
              <w:rPr>
                <w:rFonts w:eastAsia="仿宋_GB2312"/>
                <w:sz w:val="28"/>
              </w:rPr>
            </w:pPr>
            <w:r>
              <w:rPr>
                <w:rFonts w:eastAsia="仿宋_GB2312" w:hint="eastAsia"/>
                <w:sz w:val="28"/>
              </w:rPr>
              <w:t>2016</w:t>
            </w:r>
          </w:p>
        </w:tc>
        <w:tc>
          <w:tcPr>
            <w:tcW w:w="5780" w:type="dxa"/>
            <w:tcBorders>
              <w:top w:val="single" w:sz="4" w:space="0" w:color="auto"/>
              <w:left w:val="single" w:sz="4" w:space="0" w:color="auto"/>
              <w:bottom w:val="single" w:sz="4" w:space="0" w:color="auto"/>
              <w:right w:val="single" w:sz="4" w:space="0" w:color="auto"/>
            </w:tcBorders>
            <w:vAlign w:val="center"/>
          </w:tcPr>
          <w:p w:rsidR="00817272" w:rsidRDefault="00817272" w:rsidP="00B02DE0">
            <w:pPr>
              <w:tabs>
                <w:tab w:val="left" w:pos="1328"/>
              </w:tabs>
              <w:spacing w:line="400" w:lineRule="exact"/>
              <w:rPr>
                <w:rFonts w:eastAsia="仿宋_GB2312"/>
                <w:sz w:val="28"/>
              </w:rPr>
            </w:pPr>
            <w:r>
              <w:rPr>
                <w:rFonts w:eastAsia="仿宋_GB2312"/>
                <w:sz w:val="28"/>
              </w:rPr>
              <w:t>云南省麻风菌株基因分型及传播链分析</w:t>
            </w:r>
            <w:r>
              <w:rPr>
                <w:rFonts w:eastAsia="仿宋_GB2312" w:hint="eastAsia"/>
                <w:sz w:val="28"/>
              </w:rPr>
              <w:t>2016NS3141</w:t>
            </w:r>
            <w:r>
              <w:rPr>
                <w:rFonts w:eastAsia="仿宋_GB2312" w:hint="eastAsia"/>
                <w:sz w:val="28"/>
              </w:rPr>
              <w:t>（主持）</w:t>
            </w:r>
          </w:p>
        </w:tc>
      </w:tr>
      <w:tr w:rsidR="00817272" w:rsidTr="00817272">
        <w:trPr>
          <w:trHeight w:val="510"/>
          <w:jc w:val="center"/>
        </w:trPr>
        <w:tc>
          <w:tcPr>
            <w:tcW w:w="1519" w:type="dxa"/>
            <w:tcBorders>
              <w:top w:val="single" w:sz="4" w:space="0" w:color="auto"/>
              <w:left w:val="single" w:sz="4" w:space="0" w:color="auto"/>
              <w:bottom w:val="single" w:sz="4" w:space="0" w:color="auto"/>
              <w:right w:val="single" w:sz="4" w:space="0" w:color="auto"/>
            </w:tcBorders>
            <w:vAlign w:val="center"/>
            <w:hideMark/>
          </w:tcPr>
          <w:p w:rsidR="00817272" w:rsidRDefault="00817272" w:rsidP="005B1A06">
            <w:pPr>
              <w:spacing w:line="400" w:lineRule="exact"/>
              <w:jc w:val="center"/>
              <w:rPr>
                <w:rFonts w:ascii="仿宋_GB2312" w:eastAsia="仿宋_GB2312"/>
                <w:sz w:val="28"/>
              </w:rPr>
            </w:pPr>
            <w:r>
              <w:rPr>
                <w:rFonts w:ascii="仿宋_GB2312" w:eastAsia="仿宋_GB2312" w:hint="eastAsia"/>
                <w:sz w:val="28"/>
              </w:rPr>
              <w:t>3</w:t>
            </w:r>
          </w:p>
        </w:tc>
        <w:tc>
          <w:tcPr>
            <w:tcW w:w="1551" w:type="dxa"/>
            <w:tcBorders>
              <w:top w:val="single" w:sz="4" w:space="0" w:color="auto"/>
              <w:left w:val="nil"/>
              <w:bottom w:val="single" w:sz="4" w:space="0" w:color="auto"/>
              <w:right w:val="single" w:sz="4" w:space="0" w:color="auto"/>
            </w:tcBorders>
            <w:vAlign w:val="center"/>
          </w:tcPr>
          <w:p w:rsidR="00817272" w:rsidRDefault="00817272" w:rsidP="00B02DE0">
            <w:pPr>
              <w:spacing w:line="400" w:lineRule="exact"/>
              <w:jc w:val="center"/>
              <w:rPr>
                <w:rFonts w:eastAsia="仿宋_GB2312"/>
                <w:sz w:val="28"/>
              </w:rPr>
            </w:pPr>
            <w:r>
              <w:rPr>
                <w:rFonts w:eastAsia="仿宋_GB2312" w:hint="eastAsia"/>
                <w:sz w:val="28"/>
              </w:rPr>
              <w:t>2017</w:t>
            </w:r>
          </w:p>
        </w:tc>
        <w:tc>
          <w:tcPr>
            <w:tcW w:w="5780" w:type="dxa"/>
            <w:tcBorders>
              <w:top w:val="single" w:sz="4" w:space="0" w:color="auto"/>
              <w:left w:val="single" w:sz="4" w:space="0" w:color="auto"/>
              <w:bottom w:val="single" w:sz="4" w:space="0" w:color="auto"/>
              <w:right w:val="single" w:sz="4" w:space="0" w:color="auto"/>
            </w:tcBorders>
            <w:vAlign w:val="center"/>
          </w:tcPr>
          <w:p w:rsidR="00817272" w:rsidRDefault="00817272" w:rsidP="00B02DE0">
            <w:pPr>
              <w:tabs>
                <w:tab w:val="left" w:pos="1328"/>
              </w:tabs>
              <w:spacing w:line="400" w:lineRule="exact"/>
              <w:rPr>
                <w:rFonts w:eastAsia="仿宋_GB2312"/>
                <w:sz w:val="28"/>
              </w:rPr>
            </w:pPr>
            <w:r w:rsidRPr="00CD1A96">
              <w:rPr>
                <w:rFonts w:eastAsia="仿宋_GB2312" w:hint="eastAsia"/>
                <w:sz w:val="28"/>
              </w:rPr>
              <w:t>云南省麻风早期诊断标志物筛选及应用研究</w:t>
            </w:r>
            <w:r w:rsidRPr="00CD1A96">
              <w:rPr>
                <w:rFonts w:eastAsia="仿宋_GB2312"/>
                <w:sz w:val="28"/>
              </w:rPr>
              <w:t>2017NS098</w:t>
            </w:r>
            <w:r>
              <w:rPr>
                <w:rFonts w:eastAsia="仿宋_GB2312" w:hint="eastAsia"/>
                <w:sz w:val="28"/>
              </w:rPr>
              <w:t>（主持）</w:t>
            </w:r>
          </w:p>
        </w:tc>
      </w:tr>
      <w:tr w:rsidR="00817272" w:rsidTr="00817272">
        <w:trPr>
          <w:trHeight w:val="510"/>
          <w:jc w:val="center"/>
        </w:trPr>
        <w:tc>
          <w:tcPr>
            <w:tcW w:w="1519" w:type="dxa"/>
            <w:tcBorders>
              <w:top w:val="single" w:sz="4" w:space="0" w:color="auto"/>
              <w:left w:val="single" w:sz="4" w:space="0" w:color="auto"/>
              <w:bottom w:val="single" w:sz="4" w:space="0" w:color="auto"/>
              <w:right w:val="single" w:sz="4" w:space="0" w:color="auto"/>
            </w:tcBorders>
            <w:vAlign w:val="center"/>
            <w:hideMark/>
          </w:tcPr>
          <w:p w:rsidR="00817272" w:rsidRDefault="00817272" w:rsidP="005B1A06">
            <w:pPr>
              <w:spacing w:line="400" w:lineRule="exact"/>
              <w:jc w:val="center"/>
              <w:rPr>
                <w:rFonts w:ascii="仿宋_GB2312" w:eastAsia="仿宋_GB2312"/>
                <w:sz w:val="28"/>
              </w:rPr>
            </w:pPr>
            <w:r>
              <w:rPr>
                <w:rFonts w:ascii="仿宋_GB2312" w:eastAsia="仿宋_GB2312" w:hint="eastAsia"/>
                <w:sz w:val="28"/>
              </w:rPr>
              <w:t>4</w:t>
            </w:r>
          </w:p>
        </w:tc>
        <w:tc>
          <w:tcPr>
            <w:tcW w:w="1551" w:type="dxa"/>
            <w:tcBorders>
              <w:top w:val="single" w:sz="4" w:space="0" w:color="auto"/>
              <w:left w:val="nil"/>
              <w:bottom w:val="single" w:sz="4" w:space="0" w:color="auto"/>
              <w:right w:val="single" w:sz="4" w:space="0" w:color="auto"/>
            </w:tcBorders>
            <w:vAlign w:val="center"/>
          </w:tcPr>
          <w:p w:rsidR="00817272" w:rsidRDefault="00817272" w:rsidP="00B02DE0">
            <w:pPr>
              <w:spacing w:line="400" w:lineRule="exact"/>
              <w:jc w:val="center"/>
              <w:rPr>
                <w:rFonts w:eastAsia="仿宋_GB2312"/>
                <w:sz w:val="28"/>
              </w:rPr>
            </w:pPr>
            <w:r>
              <w:rPr>
                <w:rFonts w:eastAsia="仿宋_GB2312" w:hint="eastAsia"/>
                <w:sz w:val="28"/>
              </w:rPr>
              <w:t>2017</w:t>
            </w:r>
          </w:p>
        </w:tc>
        <w:tc>
          <w:tcPr>
            <w:tcW w:w="5780" w:type="dxa"/>
            <w:tcBorders>
              <w:top w:val="single" w:sz="4" w:space="0" w:color="auto"/>
              <w:left w:val="single" w:sz="4" w:space="0" w:color="auto"/>
              <w:bottom w:val="single" w:sz="4" w:space="0" w:color="auto"/>
              <w:right w:val="single" w:sz="4" w:space="0" w:color="auto"/>
            </w:tcBorders>
            <w:vAlign w:val="center"/>
          </w:tcPr>
          <w:p w:rsidR="00817272" w:rsidRDefault="00817272" w:rsidP="00B02DE0">
            <w:pPr>
              <w:tabs>
                <w:tab w:val="left" w:pos="1328"/>
              </w:tabs>
              <w:spacing w:line="400" w:lineRule="exact"/>
              <w:rPr>
                <w:rFonts w:eastAsia="仿宋_GB2312"/>
                <w:sz w:val="28"/>
              </w:rPr>
            </w:pPr>
            <w:r w:rsidRPr="00CD1A96">
              <w:rPr>
                <w:rFonts w:eastAsia="仿宋_GB2312" w:hint="eastAsia"/>
                <w:sz w:val="28"/>
              </w:rPr>
              <w:t>云南省不同经济状况下麻风病患者生命</w:t>
            </w:r>
            <w:r w:rsidRPr="00CD1A96">
              <w:rPr>
                <w:rFonts w:eastAsia="仿宋_GB2312" w:hint="eastAsia"/>
                <w:sz w:val="28"/>
              </w:rPr>
              <w:t xml:space="preserve">                               </w:t>
            </w:r>
            <w:r w:rsidRPr="00CD1A96">
              <w:rPr>
                <w:rFonts w:eastAsia="仿宋_GB2312" w:hint="eastAsia"/>
                <w:sz w:val="28"/>
              </w:rPr>
              <w:t>质量及家庭经济状况调查</w:t>
            </w:r>
            <w:r w:rsidRPr="00CD1A96">
              <w:rPr>
                <w:rFonts w:eastAsia="仿宋_GB2312"/>
                <w:sz w:val="28"/>
              </w:rPr>
              <w:t>2017NS099</w:t>
            </w:r>
            <w:r>
              <w:rPr>
                <w:rFonts w:eastAsia="仿宋_GB2312" w:hint="eastAsia"/>
                <w:sz w:val="28"/>
              </w:rPr>
              <w:t>（第四）</w:t>
            </w:r>
          </w:p>
        </w:tc>
      </w:tr>
      <w:tr w:rsidR="00817272" w:rsidTr="00817272">
        <w:trPr>
          <w:trHeight w:val="510"/>
          <w:jc w:val="center"/>
        </w:trPr>
        <w:tc>
          <w:tcPr>
            <w:tcW w:w="1519" w:type="dxa"/>
            <w:tcBorders>
              <w:top w:val="single" w:sz="4" w:space="0" w:color="auto"/>
              <w:left w:val="single" w:sz="4" w:space="0" w:color="auto"/>
              <w:bottom w:val="single" w:sz="4" w:space="0" w:color="auto"/>
              <w:right w:val="single" w:sz="4" w:space="0" w:color="auto"/>
            </w:tcBorders>
            <w:vAlign w:val="center"/>
            <w:hideMark/>
          </w:tcPr>
          <w:p w:rsidR="00817272" w:rsidRDefault="00817272" w:rsidP="005B1A06">
            <w:pPr>
              <w:spacing w:line="400" w:lineRule="exact"/>
              <w:jc w:val="center"/>
              <w:rPr>
                <w:rFonts w:ascii="仿宋_GB2312" w:eastAsia="仿宋_GB2312"/>
                <w:sz w:val="28"/>
              </w:rPr>
            </w:pPr>
            <w:r>
              <w:rPr>
                <w:rFonts w:ascii="仿宋_GB2312" w:eastAsia="仿宋_GB2312" w:hint="eastAsia"/>
                <w:sz w:val="28"/>
              </w:rPr>
              <w:t>5</w:t>
            </w:r>
          </w:p>
        </w:tc>
        <w:tc>
          <w:tcPr>
            <w:tcW w:w="1551" w:type="dxa"/>
            <w:tcBorders>
              <w:top w:val="single" w:sz="4" w:space="0" w:color="auto"/>
              <w:left w:val="nil"/>
              <w:bottom w:val="single" w:sz="4" w:space="0" w:color="auto"/>
              <w:right w:val="single" w:sz="4" w:space="0" w:color="auto"/>
            </w:tcBorders>
            <w:vAlign w:val="center"/>
          </w:tcPr>
          <w:p w:rsidR="00817272" w:rsidRDefault="00817272" w:rsidP="00B02DE0">
            <w:pPr>
              <w:spacing w:line="400" w:lineRule="exact"/>
              <w:jc w:val="center"/>
              <w:rPr>
                <w:rFonts w:eastAsia="仿宋_GB2312"/>
                <w:sz w:val="28"/>
              </w:rPr>
            </w:pPr>
            <w:r>
              <w:rPr>
                <w:rFonts w:eastAsia="仿宋_GB2312" w:hint="eastAsia"/>
                <w:sz w:val="28"/>
              </w:rPr>
              <w:t>2017</w:t>
            </w:r>
          </w:p>
        </w:tc>
        <w:tc>
          <w:tcPr>
            <w:tcW w:w="5780" w:type="dxa"/>
            <w:tcBorders>
              <w:top w:val="single" w:sz="4" w:space="0" w:color="auto"/>
              <w:left w:val="single" w:sz="4" w:space="0" w:color="auto"/>
              <w:bottom w:val="single" w:sz="4" w:space="0" w:color="auto"/>
              <w:right w:val="single" w:sz="4" w:space="0" w:color="auto"/>
            </w:tcBorders>
            <w:vAlign w:val="center"/>
          </w:tcPr>
          <w:p w:rsidR="00817272" w:rsidRDefault="00817272" w:rsidP="00B02DE0">
            <w:pPr>
              <w:tabs>
                <w:tab w:val="left" w:pos="1328"/>
              </w:tabs>
              <w:spacing w:line="400" w:lineRule="exact"/>
              <w:rPr>
                <w:rFonts w:eastAsia="仿宋_GB2312"/>
                <w:sz w:val="28"/>
              </w:rPr>
            </w:pPr>
            <w:r w:rsidRPr="00CD1A96">
              <w:rPr>
                <w:rFonts w:eastAsia="仿宋_GB2312" w:hint="eastAsia"/>
                <w:sz w:val="28"/>
              </w:rPr>
              <w:t>人巨细胞病毒感染促进麻风反应发生及其机制研究</w:t>
            </w:r>
            <w:r w:rsidRPr="00817272">
              <w:rPr>
                <w:rFonts w:eastAsia="仿宋_GB2312"/>
                <w:sz w:val="28"/>
              </w:rPr>
              <w:t>2017NS097</w:t>
            </w:r>
            <w:r>
              <w:rPr>
                <w:rFonts w:eastAsia="仿宋_GB2312" w:hint="eastAsia"/>
                <w:sz w:val="28"/>
              </w:rPr>
              <w:t>（第七）</w:t>
            </w:r>
          </w:p>
        </w:tc>
      </w:tr>
      <w:tr w:rsidR="00817272" w:rsidTr="00817272">
        <w:trPr>
          <w:trHeight w:val="510"/>
          <w:jc w:val="center"/>
        </w:trPr>
        <w:tc>
          <w:tcPr>
            <w:tcW w:w="1519" w:type="dxa"/>
            <w:tcBorders>
              <w:top w:val="single" w:sz="4" w:space="0" w:color="auto"/>
              <w:left w:val="single" w:sz="4" w:space="0" w:color="auto"/>
              <w:bottom w:val="single" w:sz="4" w:space="0" w:color="auto"/>
              <w:right w:val="single" w:sz="4" w:space="0" w:color="auto"/>
            </w:tcBorders>
            <w:vAlign w:val="center"/>
            <w:hideMark/>
          </w:tcPr>
          <w:p w:rsidR="00817272" w:rsidRDefault="00817272" w:rsidP="005B1A06">
            <w:pPr>
              <w:spacing w:line="400" w:lineRule="exact"/>
              <w:jc w:val="center"/>
              <w:rPr>
                <w:rFonts w:ascii="仿宋_GB2312" w:eastAsia="仿宋_GB2312"/>
                <w:sz w:val="28"/>
              </w:rPr>
            </w:pPr>
            <w:r>
              <w:rPr>
                <w:rFonts w:ascii="仿宋_GB2312" w:eastAsia="仿宋_GB2312" w:hint="eastAsia"/>
                <w:sz w:val="28"/>
              </w:rPr>
              <w:t>6</w:t>
            </w:r>
          </w:p>
        </w:tc>
        <w:tc>
          <w:tcPr>
            <w:tcW w:w="1551" w:type="dxa"/>
            <w:tcBorders>
              <w:top w:val="single" w:sz="4" w:space="0" w:color="auto"/>
              <w:left w:val="nil"/>
              <w:bottom w:val="single" w:sz="4" w:space="0" w:color="auto"/>
              <w:right w:val="single" w:sz="4" w:space="0" w:color="auto"/>
            </w:tcBorders>
            <w:vAlign w:val="center"/>
          </w:tcPr>
          <w:p w:rsidR="00817272" w:rsidRDefault="00817272" w:rsidP="005B1A06">
            <w:pPr>
              <w:spacing w:line="400" w:lineRule="exact"/>
              <w:jc w:val="center"/>
              <w:rPr>
                <w:rFonts w:eastAsia="仿宋_GB2312"/>
                <w:sz w:val="28"/>
              </w:rPr>
            </w:pPr>
          </w:p>
        </w:tc>
        <w:tc>
          <w:tcPr>
            <w:tcW w:w="5780" w:type="dxa"/>
            <w:tcBorders>
              <w:top w:val="single" w:sz="4" w:space="0" w:color="auto"/>
              <w:left w:val="single" w:sz="4" w:space="0" w:color="auto"/>
              <w:bottom w:val="single" w:sz="4" w:space="0" w:color="auto"/>
              <w:right w:val="single" w:sz="4" w:space="0" w:color="auto"/>
            </w:tcBorders>
            <w:vAlign w:val="center"/>
          </w:tcPr>
          <w:p w:rsidR="00817272" w:rsidRDefault="00817272" w:rsidP="005B1A06">
            <w:pPr>
              <w:tabs>
                <w:tab w:val="left" w:pos="1328"/>
              </w:tabs>
              <w:spacing w:line="400" w:lineRule="exact"/>
              <w:rPr>
                <w:rFonts w:eastAsia="仿宋_GB2312"/>
                <w:sz w:val="28"/>
              </w:rPr>
            </w:pPr>
          </w:p>
        </w:tc>
      </w:tr>
      <w:tr w:rsidR="00817272" w:rsidTr="00817272">
        <w:trPr>
          <w:trHeight w:val="510"/>
          <w:jc w:val="center"/>
        </w:trPr>
        <w:tc>
          <w:tcPr>
            <w:tcW w:w="1519" w:type="dxa"/>
            <w:tcBorders>
              <w:top w:val="single" w:sz="4" w:space="0" w:color="auto"/>
              <w:left w:val="single" w:sz="4" w:space="0" w:color="auto"/>
              <w:bottom w:val="single" w:sz="4" w:space="0" w:color="auto"/>
              <w:right w:val="single" w:sz="4" w:space="0" w:color="auto"/>
            </w:tcBorders>
            <w:vAlign w:val="center"/>
            <w:hideMark/>
          </w:tcPr>
          <w:p w:rsidR="00817272" w:rsidRDefault="00591412" w:rsidP="005B1A06">
            <w:pPr>
              <w:spacing w:line="400" w:lineRule="exact"/>
              <w:jc w:val="center"/>
              <w:rPr>
                <w:rFonts w:ascii="仿宋_GB2312" w:eastAsia="仿宋_GB2312"/>
                <w:sz w:val="28"/>
              </w:rPr>
            </w:pPr>
            <w:r>
              <w:rPr>
                <w:rFonts w:ascii="仿宋_GB2312" w:eastAsia="仿宋_GB2312" w:hint="eastAsia"/>
                <w:sz w:val="28"/>
              </w:rPr>
              <w:t>7</w:t>
            </w:r>
          </w:p>
        </w:tc>
        <w:tc>
          <w:tcPr>
            <w:tcW w:w="1551" w:type="dxa"/>
            <w:tcBorders>
              <w:top w:val="single" w:sz="4" w:space="0" w:color="auto"/>
              <w:left w:val="nil"/>
              <w:bottom w:val="single" w:sz="4" w:space="0" w:color="auto"/>
              <w:right w:val="single" w:sz="4" w:space="0" w:color="auto"/>
            </w:tcBorders>
            <w:vAlign w:val="center"/>
          </w:tcPr>
          <w:p w:rsidR="00817272" w:rsidRDefault="00817272" w:rsidP="005B1A06">
            <w:pPr>
              <w:spacing w:line="400" w:lineRule="exact"/>
              <w:jc w:val="center"/>
              <w:rPr>
                <w:rFonts w:eastAsia="仿宋_GB2312"/>
                <w:sz w:val="28"/>
              </w:rPr>
            </w:pPr>
          </w:p>
        </w:tc>
        <w:tc>
          <w:tcPr>
            <w:tcW w:w="5780" w:type="dxa"/>
            <w:tcBorders>
              <w:top w:val="single" w:sz="4" w:space="0" w:color="auto"/>
              <w:left w:val="single" w:sz="4" w:space="0" w:color="auto"/>
              <w:bottom w:val="single" w:sz="4" w:space="0" w:color="auto"/>
              <w:right w:val="single" w:sz="4" w:space="0" w:color="auto"/>
            </w:tcBorders>
            <w:vAlign w:val="center"/>
          </w:tcPr>
          <w:p w:rsidR="00817272" w:rsidRDefault="00817272" w:rsidP="005B1A06">
            <w:pPr>
              <w:tabs>
                <w:tab w:val="left" w:pos="1328"/>
              </w:tabs>
              <w:spacing w:line="400" w:lineRule="exact"/>
              <w:rPr>
                <w:rFonts w:eastAsia="仿宋_GB2312"/>
                <w:sz w:val="28"/>
              </w:rPr>
            </w:pPr>
          </w:p>
        </w:tc>
      </w:tr>
    </w:tbl>
    <w:p w:rsidR="00E821BA" w:rsidRDefault="00E821BA" w:rsidP="00887674">
      <w:pPr>
        <w:widowControl/>
        <w:spacing w:beforeLines="50" w:afterLines="50" w:line="580" w:lineRule="exact"/>
        <w:jc w:val="left"/>
        <w:rPr>
          <w:rFonts w:ascii="黑体" w:eastAsia="黑体"/>
          <w:sz w:val="30"/>
          <w:szCs w:val="30"/>
        </w:rPr>
      </w:pPr>
      <w:r>
        <w:rPr>
          <w:rFonts w:ascii="黑体" w:eastAsia="黑体" w:hint="eastAsia"/>
          <w:sz w:val="30"/>
          <w:szCs w:val="30"/>
        </w:rPr>
        <w:br w:type="page"/>
      </w:r>
      <w:r>
        <w:rPr>
          <w:rFonts w:ascii="黑体" w:eastAsia="黑体" w:hint="eastAsia"/>
          <w:sz w:val="30"/>
          <w:szCs w:val="30"/>
        </w:rPr>
        <w:lastRenderedPageBreak/>
        <w:t>七、主要业绩和贡献</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8850"/>
      </w:tblGrid>
      <w:tr w:rsidR="00E821BA" w:rsidTr="005B1A06">
        <w:trPr>
          <w:trHeight w:val="11299"/>
          <w:jc w:val="center"/>
        </w:trPr>
        <w:tc>
          <w:tcPr>
            <w:tcW w:w="8850" w:type="dxa"/>
            <w:tcBorders>
              <w:top w:val="single" w:sz="4" w:space="0" w:color="auto"/>
              <w:left w:val="single" w:sz="4" w:space="0" w:color="auto"/>
              <w:bottom w:val="single" w:sz="4" w:space="0" w:color="auto"/>
              <w:right w:val="single" w:sz="4" w:space="0" w:color="auto"/>
            </w:tcBorders>
            <w:hideMark/>
          </w:tcPr>
          <w:p w:rsidR="00E821BA" w:rsidRPr="006608E6" w:rsidRDefault="00255DCB" w:rsidP="006608E6">
            <w:pPr>
              <w:spacing w:line="400" w:lineRule="exact"/>
              <w:ind w:firstLineChars="200" w:firstLine="420"/>
              <w:rPr>
                <w:rFonts w:ascii="仿宋_GB2312" w:eastAsia="仿宋_GB2312" w:hAnsi="华文仿宋"/>
                <w:szCs w:val="21"/>
              </w:rPr>
            </w:pPr>
            <w:r>
              <w:rPr>
                <w:rFonts w:ascii="仿宋_GB2312" w:eastAsia="仿宋_GB2312" w:hAnsi="华文仿宋" w:hint="eastAsia"/>
                <w:szCs w:val="21"/>
              </w:rPr>
              <w:t xml:space="preserve"> </w:t>
            </w:r>
            <w:r w:rsidR="00591412" w:rsidRPr="006608E6">
              <w:rPr>
                <w:rFonts w:ascii="仿宋_GB2312" w:eastAsia="仿宋_GB2312" w:hAnsi="华文仿宋" w:hint="eastAsia"/>
                <w:szCs w:val="21"/>
              </w:rPr>
              <w:t>麻风病是一种由麻风杆菌引起的侵犯皮肤和周围神经的慢性传染病，</w:t>
            </w:r>
            <w:r w:rsidR="006608E6">
              <w:rPr>
                <w:rFonts w:ascii="仿宋_GB2312" w:eastAsia="仿宋_GB2312" w:hAnsi="华文仿宋" w:hint="eastAsia"/>
                <w:szCs w:val="21"/>
              </w:rPr>
              <w:t>如不能早期发现和治疗</w:t>
            </w:r>
            <w:r w:rsidR="006608E6" w:rsidRPr="006608E6">
              <w:rPr>
                <w:rFonts w:ascii="仿宋_GB2312" w:eastAsia="仿宋_GB2312" w:hAnsi="华文仿宋" w:hint="eastAsia"/>
                <w:szCs w:val="21"/>
              </w:rPr>
              <w:t>，</w:t>
            </w:r>
            <w:r w:rsidR="00A6254E">
              <w:rPr>
                <w:rFonts w:ascii="仿宋_GB2312" w:eastAsia="仿宋_GB2312" w:hAnsi="华文仿宋" w:hint="eastAsia"/>
                <w:szCs w:val="21"/>
              </w:rPr>
              <w:t>会出</w:t>
            </w:r>
            <w:r w:rsidR="006608E6" w:rsidRPr="006608E6">
              <w:rPr>
                <w:rFonts w:ascii="仿宋_GB2312" w:eastAsia="仿宋_GB2312" w:hAnsi="华文仿宋" w:hint="eastAsia"/>
                <w:szCs w:val="21"/>
              </w:rPr>
              <w:t>现兔眼、歪嘴、爪形手、垂足、足底溃疡等畸残。习近平总书记在19届 国际麻风大会上指出，</w:t>
            </w:r>
            <w:r w:rsidR="006608E6" w:rsidRPr="006608E6">
              <w:rPr>
                <w:rFonts w:ascii="仿宋_GB2312" w:eastAsia="仿宋_GB2312" w:hAnsi="华文仿宋"/>
                <w:szCs w:val="21"/>
              </w:rPr>
              <w:t>中国</w:t>
            </w:r>
            <w:r w:rsidR="00A6254E">
              <w:rPr>
                <w:rFonts w:ascii="仿宋_GB2312" w:eastAsia="仿宋_GB2312" w:hAnsi="华文仿宋"/>
                <w:szCs w:val="21"/>
              </w:rPr>
              <w:t>将</w:t>
            </w:r>
            <w:r w:rsidR="006608E6" w:rsidRPr="006608E6">
              <w:rPr>
                <w:rFonts w:ascii="仿宋_GB2312" w:eastAsia="仿宋_GB2312" w:hAnsi="华文仿宋"/>
                <w:szCs w:val="21"/>
              </w:rPr>
              <w:t>积极推动麻风学进步和创新，促进消灭麻风目标早日在中国实现，为全球消灭麻风作出贡献。为了消除麻风病危害</w:t>
            </w:r>
            <w:r w:rsidR="006608E6" w:rsidRPr="006608E6">
              <w:rPr>
                <w:rFonts w:ascii="仿宋_GB2312" w:eastAsia="仿宋_GB2312" w:hAnsi="华文仿宋" w:hint="eastAsia"/>
                <w:szCs w:val="21"/>
              </w:rPr>
              <w:t>，</w:t>
            </w:r>
            <w:r w:rsidR="006608E6">
              <w:rPr>
                <w:rFonts w:ascii="仿宋_GB2312" w:eastAsia="仿宋_GB2312" w:hAnsi="华文仿宋" w:hint="eastAsia"/>
                <w:szCs w:val="21"/>
              </w:rPr>
              <w:t>2012年卫生部联合11个成员单位，下发了《全国消除麻风病危害规划2011-2020年》。</w:t>
            </w:r>
          </w:p>
          <w:p w:rsidR="00255DCB" w:rsidRDefault="006608E6" w:rsidP="006608E6">
            <w:pPr>
              <w:spacing w:line="400" w:lineRule="exact"/>
              <w:ind w:firstLineChars="200" w:firstLine="420"/>
              <w:rPr>
                <w:rFonts w:ascii="仿宋_GB2312" w:eastAsia="仿宋_GB2312" w:hAnsi="华文仿宋"/>
                <w:szCs w:val="21"/>
              </w:rPr>
            </w:pPr>
            <w:r>
              <w:rPr>
                <w:rFonts w:ascii="仿宋_GB2312" w:eastAsia="仿宋_GB2312" w:hAnsi="华文仿宋"/>
                <w:szCs w:val="21"/>
              </w:rPr>
              <w:t>云南省作为全国疫情最重的省份，历史麻风发病数全国第三，近年来每年新发病例数约占全国</w:t>
            </w:r>
            <w:r>
              <w:rPr>
                <w:rFonts w:ascii="仿宋_GB2312" w:eastAsia="仿宋_GB2312" w:hAnsi="华文仿宋" w:hint="eastAsia"/>
                <w:szCs w:val="21"/>
              </w:rPr>
              <w:t>1/3，麻风病成为了威胁</w:t>
            </w:r>
            <w:r w:rsidR="00255DCB">
              <w:rPr>
                <w:rFonts w:ascii="仿宋_GB2312" w:eastAsia="仿宋_GB2312" w:hAnsi="华文仿宋" w:hint="eastAsia"/>
                <w:szCs w:val="21"/>
              </w:rPr>
              <w:t>云南</w:t>
            </w:r>
            <w:r>
              <w:rPr>
                <w:rFonts w:ascii="仿宋_GB2312" w:eastAsia="仿宋_GB2312" w:hAnsi="华文仿宋" w:hint="eastAsia"/>
                <w:szCs w:val="21"/>
              </w:rPr>
              <w:t>人民群众身体健康的重大公共卫生问题。</w:t>
            </w:r>
          </w:p>
          <w:p w:rsidR="00E821BA" w:rsidRDefault="006608E6" w:rsidP="006608E6">
            <w:pPr>
              <w:spacing w:line="400" w:lineRule="exact"/>
              <w:ind w:firstLineChars="200" w:firstLine="420"/>
              <w:rPr>
                <w:rFonts w:ascii="仿宋_GB2312" w:eastAsia="仿宋_GB2312" w:hAnsi="华文仿宋"/>
                <w:szCs w:val="21"/>
              </w:rPr>
            </w:pPr>
            <w:r>
              <w:rPr>
                <w:rFonts w:ascii="仿宋_GB2312" w:eastAsia="仿宋_GB2312" w:hAnsi="华文仿宋" w:hint="eastAsia"/>
                <w:szCs w:val="21"/>
              </w:rPr>
              <w:t>税铁军同志作为云南省麻风病防制所副所长，10年来，</w:t>
            </w:r>
            <w:r w:rsidR="00255DCB">
              <w:rPr>
                <w:rFonts w:ascii="仿宋_GB2312" w:eastAsia="仿宋_GB2312" w:hAnsi="华文仿宋" w:hint="eastAsia"/>
                <w:szCs w:val="21"/>
              </w:rPr>
              <w:t>她</w:t>
            </w:r>
            <w:r>
              <w:rPr>
                <w:rFonts w:ascii="仿宋_GB2312" w:eastAsia="仿宋_GB2312" w:hAnsi="华文仿宋" w:hint="eastAsia"/>
                <w:szCs w:val="21"/>
              </w:rPr>
              <w:t>坚持</w:t>
            </w:r>
            <w:r w:rsidR="00255DCB">
              <w:rPr>
                <w:rFonts w:ascii="仿宋_GB2312" w:eastAsia="仿宋_GB2312" w:hAnsi="华文仿宋" w:hint="eastAsia"/>
                <w:szCs w:val="21"/>
              </w:rPr>
              <w:t>为麻风病病人服务，走遍云南山山水水，为病人的早期发现、早期诊断、降低麻风病发病和畸残做出了大量努力。她主持完成了省卫健委的</w:t>
            </w:r>
            <w:r w:rsidR="00255DCB" w:rsidRPr="00255DCB">
              <w:rPr>
                <w:rFonts w:ascii="仿宋_GB2312" w:eastAsia="仿宋_GB2312" w:hAnsi="华文仿宋" w:hint="eastAsia"/>
                <w:szCs w:val="21"/>
              </w:rPr>
              <w:t>麻风病高危人群化学预防服药干预研究</w:t>
            </w:r>
            <w:r w:rsidR="00255DCB">
              <w:rPr>
                <w:rFonts w:ascii="仿宋_GB2312" w:eastAsia="仿宋_GB2312" w:hAnsi="华文仿宋" w:hint="eastAsia"/>
                <w:szCs w:val="21"/>
              </w:rPr>
              <w:t>项目，为全省麻风病预防服药政策提供了依据，降低了全省麻风病家内发病率，保护了易感人群；她主持了</w:t>
            </w:r>
            <w:r w:rsidR="00255DCB" w:rsidRPr="00255DCB">
              <w:rPr>
                <w:rFonts w:ascii="仿宋_GB2312" w:eastAsia="仿宋_GB2312" w:hAnsi="华文仿宋" w:hint="eastAsia"/>
                <w:szCs w:val="21"/>
              </w:rPr>
              <w:t>云南省麻风菌株基因分型及传播链分析</w:t>
            </w:r>
            <w:r w:rsidR="00255DCB">
              <w:rPr>
                <w:rFonts w:ascii="仿宋_GB2312" w:eastAsia="仿宋_GB2312" w:hAnsi="华文仿宋" w:hint="eastAsia"/>
                <w:szCs w:val="21"/>
              </w:rPr>
              <w:t>课题，首次在分子流行病学水平阐明了云南省的麻风病菌株的基因分型分布特点，在县域水平明确了麻风病的传播动力学，为指导消除麻风病提供了理论依据；她主持的</w:t>
            </w:r>
            <w:r w:rsidR="00255DCB" w:rsidRPr="00255DCB">
              <w:rPr>
                <w:rFonts w:ascii="仿宋_GB2312" w:eastAsia="仿宋_GB2312" w:hAnsi="华文仿宋" w:hint="eastAsia"/>
                <w:szCs w:val="21"/>
              </w:rPr>
              <w:t>云南省麻风早期诊断标志物筛选及应用研究</w:t>
            </w:r>
            <w:r w:rsidR="00255DCB">
              <w:rPr>
                <w:rFonts w:ascii="仿宋_GB2312" w:eastAsia="仿宋_GB2312" w:hAnsi="华文仿宋" w:hint="eastAsia"/>
                <w:szCs w:val="21"/>
              </w:rPr>
              <w:t>正在进行中，</w:t>
            </w:r>
            <w:r w:rsidR="00A6254E">
              <w:rPr>
                <w:rFonts w:ascii="仿宋_GB2312" w:eastAsia="仿宋_GB2312" w:hAnsi="华文仿宋" w:hint="eastAsia"/>
                <w:szCs w:val="21"/>
              </w:rPr>
              <w:t>预期成果将发现麻风早期诊断标志物，形成新的早期诊断方法，为降低麻风二级畸残率做出贡献。她两次获得全国麻风病</w:t>
            </w:r>
            <w:proofErr w:type="spellStart"/>
            <w:r w:rsidR="00A6254E">
              <w:rPr>
                <w:rFonts w:ascii="仿宋_GB2312" w:eastAsia="仿宋_GB2312" w:hAnsi="华文仿宋" w:hint="eastAsia"/>
                <w:szCs w:val="21"/>
              </w:rPr>
              <w:t>lepmis</w:t>
            </w:r>
            <w:proofErr w:type="spellEnd"/>
            <w:r w:rsidR="00A6254E">
              <w:rPr>
                <w:rFonts w:ascii="仿宋_GB2312" w:eastAsia="仿宋_GB2312" w:hAnsi="华文仿宋" w:hint="eastAsia"/>
                <w:szCs w:val="21"/>
              </w:rPr>
              <w:t>系统先进个人称号。</w:t>
            </w:r>
          </w:p>
          <w:p w:rsidR="006608E6" w:rsidRPr="00A6254E" w:rsidRDefault="006608E6" w:rsidP="006608E6">
            <w:pPr>
              <w:spacing w:line="400" w:lineRule="exact"/>
              <w:ind w:firstLineChars="200" w:firstLine="420"/>
              <w:rPr>
                <w:rFonts w:ascii="仿宋_GB2312" w:eastAsia="仿宋_GB2312" w:hAnsi="华文仿宋"/>
                <w:szCs w:val="21"/>
              </w:rPr>
            </w:pPr>
          </w:p>
        </w:tc>
      </w:tr>
    </w:tbl>
    <w:p w:rsidR="00E821BA" w:rsidRDefault="00E821BA" w:rsidP="00887674">
      <w:pPr>
        <w:widowControl/>
        <w:spacing w:beforeLines="50" w:afterLines="50"/>
        <w:jc w:val="left"/>
        <w:rPr>
          <w:rFonts w:ascii="黑体" w:eastAsia="黑体"/>
          <w:sz w:val="30"/>
          <w:szCs w:val="30"/>
        </w:rPr>
      </w:pPr>
    </w:p>
    <w:p w:rsidR="00E821BA" w:rsidRDefault="00E821BA" w:rsidP="00887674">
      <w:pPr>
        <w:widowControl/>
        <w:spacing w:beforeLines="50" w:afterLines="50"/>
        <w:jc w:val="left"/>
        <w:rPr>
          <w:rFonts w:ascii="黑体" w:eastAsia="黑体"/>
          <w:spacing w:val="-20"/>
          <w:kern w:val="16"/>
          <w:sz w:val="30"/>
          <w:szCs w:val="30"/>
        </w:rPr>
      </w:pPr>
      <w:r>
        <w:rPr>
          <w:rFonts w:ascii="黑体" w:eastAsia="黑体" w:hint="eastAsia"/>
          <w:sz w:val="30"/>
          <w:szCs w:val="30"/>
        </w:rPr>
        <w:lastRenderedPageBreak/>
        <w:t>八、</w:t>
      </w:r>
      <w:r>
        <w:rPr>
          <w:rFonts w:ascii="黑体" w:eastAsia="黑体" w:hint="eastAsia"/>
          <w:kern w:val="16"/>
          <w:sz w:val="30"/>
          <w:szCs w:val="30"/>
        </w:rPr>
        <w:t>代表性论文、专著情况</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817"/>
        <w:gridCol w:w="8033"/>
      </w:tblGrid>
      <w:tr w:rsidR="00E821BA" w:rsidTr="005B1A06">
        <w:trPr>
          <w:trHeight w:val="9413"/>
          <w:jc w:val="center"/>
        </w:trPr>
        <w:tc>
          <w:tcPr>
            <w:tcW w:w="8845" w:type="dxa"/>
            <w:gridSpan w:val="2"/>
            <w:tcBorders>
              <w:top w:val="single" w:sz="4" w:space="0" w:color="auto"/>
              <w:left w:val="single" w:sz="4" w:space="0" w:color="auto"/>
              <w:bottom w:val="single" w:sz="4" w:space="0" w:color="auto"/>
              <w:right w:val="single" w:sz="4" w:space="0" w:color="auto"/>
            </w:tcBorders>
          </w:tcPr>
          <w:p w:rsidR="00B02DE0" w:rsidRDefault="00B02DE0" w:rsidP="005B1A06">
            <w:pPr>
              <w:spacing w:line="400" w:lineRule="exact"/>
              <w:ind w:firstLineChars="200" w:firstLine="420"/>
              <w:rPr>
                <w:rFonts w:ascii="仿宋_GB2312" w:eastAsia="仿宋_GB2312" w:hAnsi="华文仿宋"/>
                <w:szCs w:val="21"/>
              </w:rPr>
            </w:pPr>
            <w:r>
              <w:rPr>
                <w:rFonts w:ascii="仿宋_GB2312" w:eastAsia="仿宋_GB2312" w:hAnsi="华文仿宋" w:hint="eastAsia"/>
                <w:szCs w:val="21"/>
              </w:rPr>
              <w:t>1、《流行病学原理在公共卫生实践中的应用》 2008年 中国协和医大出版社ISBN978-7-81136-160-5</w:t>
            </w:r>
            <w:r w:rsidR="00551465">
              <w:rPr>
                <w:rFonts w:ascii="仿宋_GB2312" w:eastAsia="仿宋_GB2312" w:hAnsi="华文仿宋" w:hint="eastAsia"/>
                <w:szCs w:val="21"/>
              </w:rPr>
              <w:t>1</w:t>
            </w:r>
          </w:p>
          <w:p w:rsidR="00551465" w:rsidRDefault="00B02DE0" w:rsidP="005B1A06">
            <w:pPr>
              <w:spacing w:line="400" w:lineRule="exact"/>
              <w:ind w:firstLineChars="200" w:firstLine="420"/>
              <w:rPr>
                <w:rFonts w:ascii="仿宋_GB2312" w:eastAsia="仿宋_GB2312" w:hAnsi="华文仿宋"/>
                <w:szCs w:val="21"/>
              </w:rPr>
            </w:pPr>
            <w:r>
              <w:rPr>
                <w:rFonts w:ascii="仿宋_GB2312" w:eastAsia="仿宋_GB2312" w:hAnsi="华文仿宋" w:hint="eastAsia"/>
                <w:szCs w:val="21"/>
              </w:rPr>
              <w:t>2、《云南省现场流行病学典型案例集》 云南科技出版社 2009年 ISBN978-7-5416-3736-O/R.489</w:t>
            </w:r>
          </w:p>
          <w:p w:rsidR="00B02DE0" w:rsidRDefault="00B02DE0" w:rsidP="00B02DE0">
            <w:pPr>
              <w:spacing w:line="400" w:lineRule="exact"/>
              <w:ind w:firstLineChars="200" w:firstLine="420"/>
              <w:rPr>
                <w:rFonts w:ascii="仿宋_GB2312" w:eastAsia="仿宋_GB2312" w:hAnsi="华文仿宋"/>
                <w:szCs w:val="21"/>
              </w:rPr>
            </w:pPr>
            <w:r>
              <w:rPr>
                <w:rFonts w:ascii="仿宋_GB2312" w:eastAsia="仿宋_GB2312" w:hAnsi="华文仿宋" w:hint="eastAsia"/>
                <w:szCs w:val="21"/>
              </w:rPr>
              <w:t>3、《麻风病防治简明手册》云南人民出版社 2012年1月 ISBN978-7-222-08594-7</w:t>
            </w:r>
          </w:p>
          <w:p w:rsidR="00B02DE0" w:rsidRDefault="00B02DE0" w:rsidP="00B02DE0">
            <w:pPr>
              <w:spacing w:line="400" w:lineRule="exact"/>
              <w:ind w:firstLineChars="200" w:firstLine="420"/>
              <w:rPr>
                <w:rFonts w:ascii="仿宋_GB2312" w:eastAsia="仿宋_GB2312" w:hAnsi="华文仿宋"/>
                <w:szCs w:val="21"/>
              </w:rPr>
            </w:pPr>
            <w:r>
              <w:rPr>
                <w:rFonts w:ascii="仿宋_GB2312" w:eastAsia="仿宋_GB2312" w:hAnsi="华文仿宋" w:hint="eastAsia"/>
                <w:szCs w:val="21"/>
              </w:rPr>
              <w:t>4、《麻风病防治工具箱》云南省音像出版社 2013年 ISBN978-7-88590-612-2</w:t>
            </w:r>
          </w:p>
          <w:p w:rsidR="00B02DE0" w:rsidRDefault="00B02DE0" w:rsidP="005B1A06">
            <w:pPr>
              <w:spacing w:line="400" w:lineRule="exact"/>
              <w:ind w:firstLineChars="200" w:firstLine="420"/>
              <w:rPr>
                <w:rFonts w:ascii="仿宋_GB2312" w:eastAsia="仿宋_GB2312" w:hAnsi="华文仿宋"/>
                <w:szCs w:val="21"/>
              </w:rPr>
            </w:pPr>
            <w:r>
              <w:rPr>
                <w:rFonts w:ascii="仿宋_GB2312" w:eastAsia="仿宋_GB2312" w:hAnsi="华文仿宋" w:hint="eastAsia"/>
                <w:szCs w:val="21"/>
              </w:rPr>
              <w:t>5、</w:t>
            </w:r>
            <w:r w:rsidRPr="00551465">
              <w:rPr>
                <w:rFonts w:ascii="仿宋_GB2312" w:eastAsia="仿宋_GB2312" w:hAnsi="华文仿宋" w:hint="eastAsia"/>
                <w:szCs w:val="21"/>
              </w:rPr>
              <w:t>尼泊尔地震卫生救援个人携行装备需求评价</w:t>
            </w:r>
            <w:r>
              <w:rPr>
                <w:rFonts w:ascii="仿宋_GB2312" w:eastAsia="仿宋_GB2312" w:hAnsi="华文仿宋" w:hint="eastAsia"/>
                <w:szCs w:val="21"/>
              </w:rPr>
              <w:t xml:space="preserve"> </w:t>
            </w:r>
            <w:r w:rsidRPr="00551465">
              <w:rPr>
                <w:rFonts w:ascii="仿宋_GB2312" w:eastAsia="仿宋_GB2312" w:hAnsi="华文仿宋" w:hint="eastAsia"/>
                <w:szCs w:val="21"/>
              </w:rPr>
              <w:t>中国预防医学杂志. 2017年02期 第150-152页</w:t>
            </w:r>
          </w:p>
          <w:p w:rsidR="00551465" w:rsidRDefault="00B02DE0" w:rsidP="005B1A06">
            <w:pPr>
              <w:spacing w:line="400" w:lineRule="exact"/>
              <w:ind w:firstLineChars="200" w:firstLine="420"/>
              <w:rPr>
                <w:rFonts w:ascii="仿宋_GB2312" w:eastAsia="仿宋_GB2312" w:hAnsi="华文仿宋"/>
                <w:szCs w:val="21"/>
              </w:rPr>
            </w:pPr>
            <w:r>
              <w:rPr>
                <w:rFonts w:ascii="仿宋_GB2312" w:eastAsia="仿宋_GB2312" w:hAnsi="华文仿宋" w:hint="eastAsia"/>
                <w:szCs w:val="21"/>
              </w:rPr>
              <w:t>6</w:t>
            </w:r>
            <w:r w:rsidR="00551465">
              <w:rPr>
                <w:rFonts w:ascii="仿宋_GB2312" w:eastAsia="仿宋_GB2312" w:hAnsi="华文仿宋" w:hint="eastAsia"/>
                <w:szCs w:val="21"/>
              </w:rPr>
              <w:t>、</w:t>
            </w:r>
            <w:r w:rsidR="00551465" w:rsidRPr="00551465">
              <w:rPr>
                <w:rFonts w:ascii="仿宋_GB2312" w:eastAsia="仿宋_GB2312" w:hAnsi="华文仿宋" w:hint="eastAsia"/>
                <w:szCs w:val="21"/>
              </w:rPr>
              <w:t>云南省2018年麻风病疫情分析</w:t>
            </w:r>
            <w:r w:rsidR="00551465">
              <w:rPr>
                <w:rFonts w:ascii="仿宋_GB2312" w:eastAsia="仿宋_GB2312" w:hAnsi="华文仿宋" w:hint="eastAsia"/>
                <w:szCs w:val="21"/>
              </w:rPr>
              <w:t xml:space="preserve">  </w:t>
            </w:r>
            <w:r w:rsidR="00551465" w:rsidRPr="00551465">
              <w:rPr>
                <w:rFonts w:ascii="仿宋_GB2312" w:eastAsia="仿宋_GB2312" w:hAnsi="华文仿宋" w:hint="eastAsia"/>
                <w:szCs w:val="21"/>
              </w:rPr>
              <w:t>2019年全国麻风皮肤病学术年会论文集</w:t>
            </w:r>
          </w:p>
          <w:p w:rsidR="00185821" w:rsidRDefault="00B02DE0" w:rsidP="00185821">
            <w:pPr>
              <w:spacing w:line="400" w:lineRule="exact"/>
              <w:ind w:firstLineChars="200" w:firstLine="420"/>
              <w:rPr>
                <w:rFonts w:ascii="仿宋_GB2312" w:eastAsia="仿宋_GB2312" w:hAnsi="华文仿宋"/>
                <w:szCs w:val="21"/>
              </w:rPr>
            </w:pPr>
            <w:r>
              <w:rPr>
                <w:rFonts w:ascii="仿宋_GB2312" w:eastAsia="仿宋_GB2312" w:hAnsi="华文仿宋" w:hint="eastAsia"/>
                <w:szCs w:val="21"/>
              </w:rPr>
              <w:t>7</w:t>
            </w:r>
            <w:r w:rsidR="00551465">
              <w:rPr>
                <w:rFonts w:ascii="仿宋_GB2312" w:eastAsia="仿宋_GB2312" w:hAnsi="华文仿宋" w:hint="eastAsia"/>
                <w:szCs w:val="21"/>
              </w:rPr>
              <w:t>、</w:t>
            </w:r>
            <w:r w:rsidR="00551465" w:rsidRPr="00551465">
              <w:rPr>
                <w:rFonts w:ascii="仿宋_GB2312" w:eastAsia="仿宋_GB2312" w:hAnsi="华文仿宋"/>
                <w:szCs w:val="21"/>
              </w:rPr>
              <w:t xml:space="preserve">Case Report: </w:t>
            </w:r>
            <w:proofErr w:type="spellStart"/>
            <w:r w:rsidR="00551465" w:rsidRPr="00551465">
              <w:rPr>
                <w:rFonts w:ascii="仿宋_GB2312" w:eastAsia="仿宋_GB2312" w:hAnsi="华文仿宋"/>
                <w:szCs w:val="21"/>
              </w:rPr>
              <w:t>Rifampicin</w:t>
            </w:r>
            <w:proofErr w:type="spellEnd"/>
            <w:r w:rsidR="00551465" w:rsidRPr="00551465">
              <w:rPr>
                <w:rFonts w:ascii="仿宋_GB2312" w:eastAsia="仿宋_GB2312" w:hAnsi="华文仿宋"/>
                <w:szCs w:val="21"/>
              </w:rPr>
              <w:t xml:space="preserve">-Induced Thrombocytopenia in a Patient with Borderline </w:t>
            </w:r>
            <w:proofErr w:type="spellStart"/>
            <w:r w:rsidR="00551465" w:rsidRPr="00551465">
              <w:rPr>
                <w:rFonts w:ascii="仿宋_GB2312" w:eastAsia="仿宋_GB2312" w:hAnsi="华文仿宋"/>
                <w:szCs w:val="21"/>
              </w:rPr>
              <w:t>Lepromatous</w:t>
            </w:r>
            <w:proofErr w:type="spellEnd"/>
            <w:r w:rsidR="00551465" w:rsidRPr="00551465">
              <w:rPr>
                <w:rFonts w:ascii="仿宋_GB2312" w:eastAsia="仿宋_GB2312" w:hAnsi="华文仿宋"/>
                <w:szCs w:val="21"/>
              </w:rPr>
              <w:t xml:space="preserve"> Leprosy.</w:t>
            </w:r>
            <w:r w:rsidR="00551465">
              <w:rPr>
                <w:rFonts w:ascii="仿宋_GB2312" w:eastAsia="仿宋_GB2312" w:hAnsi="华文仿宋" w:hint="eastAsia"/>
                <w:szCs w:val="21"/>
              </w:rPr>
              <w:t xml:space="preserve"> </w:t>
            </w:r>
            <w:r w:rsidR="00551465" w:rsidRPr="00551465">
              <w:rPr>
                <w:rFonts w:ascii="仿宋_GB2312" w:eastAsia="仿宋_GB2312" w:hAnsi="华文仿宋"/>
                <w:szCs w:val="21"/>
              </w:rPr>
              <w:t xml:space="preserve">The American Journal of Tropical Medicine and Hygiene, Volume 103, Issue 4, 7 Oct 2020, p. 1441 </w:t>
            </w:r>
            <w:r w:rsidR="00551465">
              <w:rPr>
                <w:rFonts w:ascii="仿宋_GB2312" w:eastAsia="仿宋_GB2312" w:hAnsi="华文仿宋"/>
                <w:szCs w:val="21"/>
              </w:rPr>
              <w:t>–</w:t>
            </w:r>
            <w:r w:rsidR="00551465" w:rsidRPr="00551465">
              <w:rPr>
                <w:rFonts w:ascii="仿宋_GB2312" w:eastAsia="仿宋_GB2312" w:hAnsi="华文仿宋"/>
                <w:szCs w:val="21"/>
              </w:rPr>
              <w:t xml:space="preserve"> 1442</w:t>
            </w:r>
            <w:hyperlink r:id="rId8" w:tgtFrame="_blank" w:history="1">
              <w:r w:rsidR="00185821" w:rsidRPr="00185821">
                <w:rPr>
                  <w:rFonts w:ascii="仿宋_GB2312" w:eastAsia="仿宋_GB2312" w:hAnsi="华文仿宋" w:hint="eastAsia"/>
                  <w:szCs w:val="21"/>
                </w:rPr>
                <w:br/>
              </w:r>
              <w:r w:rsidR="00185821">
                <w:rPr>
                  <w:rFonts w:ascii="仿宋_GB2312" w:eastAsia="仿宋_GB2312" w:hAnsi="华文仿宋" w:hint="eastAsia"/>
                  <w:szCs w:val="21"/>
                </w:rPr>
                <w:t xml:space="preserve">   </w:t>
              </w:r>
              <w:r>
                <w:rPr>
                  <w:rFonts w:ascii="仿宋_GB2312" w:eastAsia="仿宋_GB2312" w:hAnsi="华文仿宋" w:hint="eastAsia"/>
                  <w:szCs w:val="21"/>
                </w:rPr>
                <w:t>8</w:t>
              </w:r>
              <w:r w:rsidR="00185821">
                <w:rPr>
                  <w:rFonts w:ascii="仿宋_GB2312" w:eastAsia="仿宋_GB2312" w:hAnsi="华文仿宋" w:hint="eastAsia"/>
                  <w:szCs w:val="21"/>
                </w:rPr>
                <w:t>、</w:t>
              </w:r>
              <w:r w:rsidR="00185821" w:rsidRPr="00185821">
                <w:rPr>
                  <w:rFonts w:ascii="仿宋_GB2312" w:eastAsia="仿宋_GB2312" w:hAnsi="华文仿宋" w:hint="eastAsia"/>
                  <w:szCs w:val="21"/>
                </w:rPr>
                <w:t>Mycobacterium leprae-Infected Macrophages Preferentially Primed Regulatory T Cell Responses and Was Associated with Lepromatous Leprosy.</w:t>
              </w:r>
            </w:hyperlink>
            <w:r w:rsidR="00185821">
              <w:rPr>
                <w:rFonts w:ascii="仿宋_GB2312" w:eastAsia="仿宋_GB2312" w:hAnsi="华文仿宋" w:hint="eastAsia"/>
                <w:szCs w:val="21"/>
              </w:rPr>
              <w:t xml:space="preserve"> </w:t>
            </w:r>
            <w:proofErr w:type="spellStart"/>
            <w:r w:rsidR="00185821" w:rsidRPr="00185821">
              <w:rPr>
                <w:rFonts w:ascii="仿宋_GB2312" w:eastAsia="仿宋_GB2312" w:hAnsi="华文仿宋"/>
                <w:szCs w:val="21"/>
              </w:rPr>
              <w:t>PLoS</w:t>
            </w:r>
            <w:proofErr w:type="spellEnd"/>
            <w:r w:rsidR="00185821" w:rsidRPr="00185821">
              <w:rPr>
                <w:rFonts w:ascii="仿宋_GB2312" w:eastAsia="仿宋_GB2312" w:hAnsi="华文仿宋"/>
                <w:szCs w:val="21"/>
              </w:rPr>
              <w:t xml:space="preserve"> neglected tropical diseases</w:t>
            </w:r>
            <w:r w:rsidR="00185821">
              <w:rPr>
                <w:rFonts w:ascii="仿宋_GB2312" w:eastAsia="仿宋_GB2312" w:hAnsi="华文仿宋" w:hint="eastAsia"/>
                <w:szCs w:val="21"/>
              </w:rPr>
              <w:t xml:space="preserve"> </w:t>
            </w:r>
            <w:r w:rsidR="00185821" w:rsidRPr="00185821">
              <w:rPr>
                <w:rFonts w:ascii="仿宋_GB2312" w:eastAsia="仿宋_GB2312" w:hAnsi="华文仿宋"/>
                <w:szCs w:val="21"/>
              </w:rPr>
              <w:t>Volume 10, Issue 1. 2016. PP e0004335</w:t>
            </w:r>
          </w:p>
          <w:p w:rsidR="00185821" w:rsidRPr="00185821" w:rsidRDefault="00B02DE0" w:rsidP="00185821">
            <w:pPr>
              <w:spacing w:line="400" w:lineRule="exact"/>
              <w:ind w:firstLineChars="200" w:firstLine="420"/>
              <w:rPr>
                <w:rFonts w:ascii="仿宋_GB2312" w:eastAsia="仿宋_GB2312" w:hAnsi="华文仿宋"/>
                <w:szCs w:val="21"/>
              </w:rPr>
            </w:pPr>
            <w:r>
              <w:rPr>
                <w:rFonts w:ascii="仿宋_GB2312" w:eastAsia="仿宋_GB2312" w:hAnsi="华文仿宋" w:hint="eastAsia"/>
                <w:szCs w:val="21"/>
              </w:rPr>
              <w:t>9</w:t>
            </w:r>
            <w:r w:rsidR="00185821">
              <w:rPr>
                <w:rFonts w:ascii="仿宋_GB2312" w:eastAsia="仿宋_GB2312" w:hAnsi="华文仿宋" w:hint="eastAsia"/>
                <w:szCs w:val="21"/>
              </w:rPr>
              <w:t>、</w:t>
            </w:r>
            <w:r w:rsidR="00185821" w:rsidRPr="00185821">
              <w:rPr>
                <w:rFonts w:ascii="仿宋_GB2312" w:eastAsia="仿宋_GB2312" w:hAnsi="华文仿宋"/>
                <w:szCs w:val="21"/>
              </w:rPr>
              <w:t xml:space="preserve">Genotyping of Mycobacterium </w:t>
            </w:r>
            <w:proofErr w:type="spellStart"/>
            <w:r w:rsidR="00185821" w:rsidRPr="00185821">
              <w:rPr>
                <w:rFonts w:ascii="仿宋_GB2312" w:eastAsia="仿宋_GB2312" w:hAnsi="华文仿宋"/>
                <w:szCs w:val="21"/>
              </w:rPr>
              <w:t>leprae</w:t>
            </w:r>
            <w:proofErr w:type="spellEnd"/>
            <w:r w:rsidR="00185821" w:rsidRPr="00185821">
              <w:rPr>
                <w:rFonts w:ascii="仿宋_GB2312" w:eastAsia="仿宋_GB2312" w:hAnsi="华文仿宋"/>
                <w:szCs w:val="21"/>
              </w:rPr>
              <w:t xml:space="preserve"> for understanding the distribution and transmission of leprosy in endemic provinces of China</w:t>
            </w:r>
            <w:r w:rsidR="00185821">
              <w:rPr>
                <w:rFonts w:ascii="仿宋_GB2312" w:eastAsia="仿宋_GB2312" w:hAnsi="华文仿宋" w:hint="eastAsia"/>
                <w:szCs w:val="21"/>
              </w:rPr>
              <w:t xml:space="preserve">. </w:t>
            </w:r>
            <w:r w:rsidR="00185821" w:rsidRPr="00185821">
              <w:rPr>
                <w:rFonts w:ascii="仿宋_GB2312" w:eastAsia="仿宋_GB2312" w:hAnsi="华文仿宋"/>
                <w:szCs w:val="21"/>
              </w:rPr>
              <w:t>International Journal of Infectious Diseases</w:t>
            </w:r>
            <w:r w:rsidR="00185821">
              <w:rPr>
                <w:rFonts w:ascii="仿宋_GB2312" w:eastAsia="仿宋_GB2312" w:hAnsi="华文仿宋" w:hint="eastAsia"/>
                <w:szCs w:val="21"/>
              </w:rPr>
              <w:t xml:space="preserve">  </w:t>
            </w:r>
            <w:r w:rsidR="00185821" w:rsidRPr="00185821">
              <w:rPr>
                <w:rFonts w:ascii="仿宋_GB2312" w:eastAsia="仿宋_GB2312" w:hAnsi="华文仿宋"/>
                <w:szCs w:val="21"/>
              </w:rPr>
              <w:t>International Journal of Infectious Diseases</w:t>
            </w:r>
            <w:r w:rsidR="00185821">
              <w:rPr>
                <w:rFonts w:ascii="仿宋_GB2312" w:eastAsia="仿宋_GB2312" w:hAnsi="华文仿宋" w:hint="eastAsia"/>
                <w:szCs w:val="21"/>
              </w:rPr>
              <w:t xml:space="preserve">  </w:t>
            </w:r>
            <w:r w:rsidR="00185821" w:rsidRPr="00185821">
              <w:rPr>
                <w:rFonts w:ascii="仿宋_GB2312" w:eastAsia="仿宋_GB2312" w:hAnsi="华文仿宋"/>
                <w:szCs w:val="21"/>
              </w:rPr>
              <w:t>Volume 98, 2020. PP 6-13</w:t>
            </w:r>
          </w:p>
          <w:p w:rsidR="00185821" w:rsidRDefault="00B02DE0" w:rsidP="00551465">
            <w:pPr>
              <w:spacing w:line="400" w:lineRule="exact"/>
              <w:ind w:firstLineChars="200" w:firstLine="420"/>
              <w:rPr>
                <w:rFonts w:ascii="仿宋_GB2312" w:eastAsia="仿宋_GB2312" w:hAnsi="华文仿宋"/>
                <w:szCs w:val="21"/>
              </w:rPr>
            </w:pPr>
            <w:r>
              <w:rPr>
                <w:rFonts w:ascii="仿宋_GB2312" w:eastAsia="仿宋_GB2312" w:hAnsi="华文仿宋" w:hint="eastAsia"/>
                <w:szCs w:val="21"/>
              </w:rPr>
              <w:t>10</w:t>
            </w:r>
            <w:r w:rsidR="00185821">
              <w:rPr>
                <w:rFonts w:ascii="仿宋_GB2312" w:eastAsia="仿宋_GB2312" w:hAnsi="华文仿宋" w:hint="eastAsia"/>
                <w:szCs w:val="21"/>
              </w:rPr>
              <w:t>、</w:t>
            </w:r>
            <w:r w:rsidR="00185821" w:rsidRPr="00185821">
              <w:rPr>
                <w:rFonts w:ascii="仿宋_GB2312" w:eastAsia="仿宋_GB2312" w:hAnsi="华文仿宋"/>
                <w:szCs w:val="21"/>
              </w:rPr>
              <w:t>Characteristics of recovered COVID-19 patients with recurrent positive RT-PCR findings in Wuhan, China: a retrospective study</w:t>
            </w:r>
            <w:r w:rsidR="00185821">
              <w:rPr>
                <w:rFonts w:ascii="仿宋_GB2312" w:eastAsia="仿宋_GB2312" w:hAnsi="华文仿宋" w:hint="eastAsia"/>
                <w:szCs w:val="21"/>
              </w:rPr>
              <w:t xml:space="preserve"> </w:t>
            </w:r>
            <w:r w:rsidR="00185821" w:rsidRPr="00185821">
              <w:rPr>
                <w:rFonts w:ascii="仿宋_GB2312" w:eastAsia="仿宋_GB2312" w:hAnsi="华文仿宋"/>
                <w:szCs w:val="21"/>
              </w:rPr>
              <w:t>BMC Infectious Diseases (2020) 20:749</w:t>
            </w:r>
          </w:p>
          <w:p w:rsidR="00E821BA" w:rsidRDefault="00E821BA" w:rsidP="005B1A06">
            <w:pPr>
              <w:spacing w:line="400" w:lineRule="exact"/>
              <w:rPr>
                <w:rFonts w:eastAsia="仿宋_GB2312"/>
                <w:sz w:val="28"/>
              </w:rPr>
            </w:pPr>
          </w:p>
          <w:p w:rsidR="00E821BA" w:rsidRDefault="00E821BA" w:rsidP="005B1A06">
            <w:pPr>
              <w:spacing w:line="400" w:lineRule="exact"/>
              <w:rPr>
                <w:rFonts w:eastAsia="仿宋_GB2312"/>
                <w:sz w:val="28"/>
              </w:rPr>
            </w:pPr>
          </w:p>
          <w:p w:rsidR="00E821BA" w:rsidRDefault="00E821BA" w:rsidP="005B1A06">
            <w:pPr>
              <w:spacing w:line="400" w:lineRule="exact"/>
              <w:rPr>
                <w:rFonts w:eastAsia="仿宋_GB2312"/>
                <w:sz w:val="28"/>
              </w:rPr>
            </w:pPr>
          </w:p>
        </w:tc>
      </w:tr>
      <w:tr w:rsidR="00E821BA" w:rsidTr="005B1A06">
        <w:trPr>
          <w:trHeight w:val="2131"/>
          <w:jc w:val="center"/>
        </w:trPr>
        <w:tc>
          <w:tcPr>
            <w:tcW w:w="817" w:type="dxa"/>
            <w:tcBorders>
              <w:top w:val="single" w:sz="4" w:space="0" w:color="auto"/>
              <w:left w:val="single" w:sz="4" w:space="0" w:color="auto"/>
              <w:bottom w:val="single" w:sz="4" w:space="0" w:color="auto"/>
              <w:right w:val="single" w:sz="4" w:space="0" w:color="auto"/>
            </w:tcBorders>
            <w:vAlign w:val="center"/>
          </w:tcPr>
          <w:p w:rsidR="00E821BA" w:rsidRDefault="00E821BA" w:rsidP="005B1A06">
            <w:pPr>
              <w:spacing w:line="400" w:lineRule="exact"/>
              <w:jc w:val="center"/>
              <w:rPr>
                <w:rFonts w:eastAsia="仿宋_GB2312"/>
                <w:sz w:val="28"/>
              </w:rPr>
            </w:pPr>
            <w:r>
              <w:rPr>
                <w:rFonts w:eastAsia="仿宋_GB2312" w:hint="eastAsia"/>
                <w:sz w:val="28"/>
              </w:rPr>
              <w:t>声</w:t>
            </w:r>
          </w:p>
          <w:p w:rsidR="00E821BA" w:rsidRDefault="00E821BA" w:rsidP="005B1A06">
            <w:pPr>
              <w:spacing w:line="400" w:lineRule="exact"/>
              <w:jc w:val="center"/>
              <w:rPr>
                <w:rFonts w:eastAsia="仿宋_GB2312"/>
                <w:sz w:val="28"/>
              </w:rPr>
            </w:pPr>
          </w:p>
          <w:p w:rsidR="00E821BA" w:rsidRDefault="00E821BA" w:rsidP="005B1A06">
            <w:pPr>
              <w:spacing w:line="400" w:lineRule="exact"/>
              <w:jc w:val="center"/>
              <w:rPr>
                <w:rFonts w:eastAsia="仿宋_GB2312"/>
                <w:sz w:val="28"/>
              </w:rPr>
            </w:pPr>
            <w:r>
              <w:rPr>
                <w:rFonts w:eastAsia="仿宋_GB2312" w:hint="eastAsia"/>
                <w:sz w:val="28"/>
              </w:rPr>
              <w:t>明</w:t>
            </w:r>
          </w:p>
        </w:tc>
        <w:tc>
          <w:tcPr>
            <w:tcW w:w="8028" w:type="dxa"/>
            <w:tcBorders>
              <w:top w:val="single" w:sz="4" w:space="0" w:color="auto"/>
              <w:left w:val="single" w:sz="4" w:space="0" w:color="auto"/>
              <w:bottom w:val="single" w:sz="4" w:space="0" w:color="auto"/>
              <w:right w:val="single" w:sz="4" w:space="0" w:color="auto"/>
            </w:tcBorders>
            <w:hideMark/>
          </w:tcPr>
          <w:p w:rsidR="00E821BA" w:rsidRDefault="00E821BA" w:rsidP="00887674">
            <w:pPr>
              <w:spacing w:beforeLines="50"/>
              <w:jc w:val="left"/>
              <w:rPr>
                <w:rFonts w:eastAsia="仿宋_GB2312"/>
                <w:sz w:val="28"/>
              </w:rPr>
            </w:pPr>
            <w:r>
              <w:rPr>
                <w:rFonts w:eastAsia="仿宋_GB2312"/>
                <w:sz w:val="28"/>
              </w:rPr>
              <w:t xml:space="preserve">    </w:t>
            </w:r>
            <w:r>
              <w:rPr>
                <w:rFonts w:eastAsia="仿宋_GB2312" w:hint="eastAsia"/>
                <w:sz w:val="28"/>
              </w:rPr>
              <w:t>本人对以上内容及全部附件材料进行了审查，对其客观性和真实性负责。</w:t>
            </w:r>
          </w:p>
          <w:p w:rsidR="00E821BA" w:rsidRDefault="00E821BA" w:rsidP="005B1A06">
            <w:pPr>
              <w:ind w:firstLineChars="650" w:firstLine="1820"/>
              <w:jc w:val="left"/>
              <w:rPr>
                <w:rFonts w:eastAsia="仿宋_GB2312"/>
                <w:sz w:val="28"/>
              </w:rPr>
            </w:pPr>
            <w:r>
              <w:rPr>
                <w:rFonts w:eastAsia="仿宋_GB2312" w:hint="eastAsia"/>
                <w:sz w:val="28"/>
              </w:rPr>
              <w:t>候选人签名：</w:t>
            </w: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bl>
    <w:p w:rsidR="00E821BA" w:rsidRDefault="00E821BA" w:rsidP="00887674">
      <w:pPr>
        <w:widowControl/>
        <w:spacing w:beforeLines="50" w:afterLines="50"/>
        <w:jc w:val="left"/>
        <w:rPr>
          <w:rFonts w:ascii="黑体" w:eastAsia="黑体"/>
          <w:sz w:val="30"/>
          <w:szCs w:val="30"/>
        </w:rPr>
      </w:pPr>
      <w:r>
        <w:rPr>
          <w:rFonts w:ascii="黑体" w:eastAsia="黑体" w:hint="eastAsia"/>
          <w:sz w:val="30"/>
          <w:szCs w:val="30"/>
        </w:rPr>
        <w:lastRenderedPageBreak/>
        <w:t>九、提名意见</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817"/>
        <w:gridCol w:w="8033"/>
      </w:tblGrid>
      <w:tr w:rsidR="00E821BA" w:rsidTr="005B1A06">
        <w:trPr>
          <w:trHeight w:val="3601"/>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sz w:val="28"/>
              </w:rPr>
            </w:pPr>
            <w:r>
              <w:rPr>
                <w:rFonts w:ascii="仿宋_GB2312" w:eastAsia="仿宋_GB2312" w:hint="eastAsia"/>
                <w:sz w:val="28"/>
              </w:rPr>
              <w:t>工</w:t>
            </w:r>
          </w:p>
          <w:p w:rsidR="00E821BA" w:rsidRDefault="00E821BA" w:rsidP="005B1A06">
            <w:pPr>
              <w:spacing w:line="400" w:lineRule="exact"/>
              <w:jc w:val="center"/>
              <w:rPr>
                <w:rFonts w:ascii="仿宋_GB2312" w:eastAsia="仿宋_GB2312"/>
                <w:sz w:val="28"/>
              </w:rPr>
            </w:pPr>
            <w:r>
              <w:rPr>
                <w:rFonts w:ascii="仿宋_GB2312" w:eastAsia="仿宋_GB2312" w:hint="eastAsia"/>
                <w:sz w:val="28"/>
              </w:rPr>
              <w:t>作</w:t>
            </w:r>
          </w:p>
          <w:p w:rsidR="00E821BA" w:rsidRDefault="00E821BA" w:rsidP="005B1A06">
            <w:pPr>
              <w:spacing w:line="400" w:lineRule="exact"/>
              <w:jc w:val="center"/>
              <w:rPr>
                <w:rFonts w:ascii="仿宋_GB2312" w:eastAsia="仿宋_GB2312"/>
                <w:sz w:val="28"/>
              </w:rPr>
            </w:pPr>
            <w:r>
              <w:rPr>
                <w:rFonts w:ascii="仿宋_GB2312" w:eastAsia="仿宋_GB2312" w:hint="eastAsia"/>
                <w:sz w:val="28"/>
              </w:rPr>
              <w:t>单</w:t>
            </w:r>
          </w:p>
          <w:p w:rsidR="00E821BA" w:rsidRDefault="00E821BA" w:rsidP="005B1A06">
            <w:pPr>
              <w:spacing w:line="400" w:lineRule="exact"/>
              <w:jc w:val="center"/>
              <w:rPr>
                <w:rFonts w:ascii="仿宋_GB2312" w:eastAsia="仿宋_GB2312"/>
                <w:sz w:val="28"/>
              </w:rPr>
            </w:pPr>
            <w:r>
              <w:rPr>
                <w:rFonts w:ascii="仿宋_GB2312" w:eastAsia="仿宋_GB2312" w:hint="eastAsia"/>
                <w:sz w:val="28"/>
              </w:rPr>
              <w:t>位</w:t>
            </w:r>
          </w:p>
          <w:p w:rsidR="00E821BA" w:rsidRDefault="00E821BA" w:rsidP="005B1A06">
            <w:pPr>
              <w:spacing w:line="400" w:lineRule="exact"/>
              <w:jc w:val="center"/>
              <w:rPr>
                <w:rFonts w:ascii="仿宋_GB2312" w:eastAsia="仿宋_GB2312"/>
                <w:sz w:val="28"/>
              </w:rPr>
            </w:pPr>
            <w:r>
              <w:rPr>
                <w:rFonts w:ascii="仿宋_GB2312" w:eastAsia="仿宋_GB2312" w:hint="eastAsia"/>
                <w:sz w:val="28"/>
              </w:rPr>
              <w:t>意</w:t>
            </w:r>
          </w:p>
          <w:p w:rsidR="00E821BA" w:rsidRDefault="00E821BA" w:rsidP="005B1A06">
            <w:pPr>
              <w:spacing w:line="400" w:lineRule="exact"/>
              <w:jc w:val="center"/>
              <w:rPr>
                <w:rFonts w:ascii="仿宋_GB2312" w:eastAsia="仿宋_GB2312"/>
                <w:sz w:val="28"/>
              </w:rPr>
            </w:pPr>
            <w:r>
              <w:rPr>
                <w:rFonts w:ascii="仿宋_GB2312" w:eastAsia="仿宋_GB2312" w:hint="eastAsia"/>
                <w:sz w:val="28"/>
              </w:rPr>
              <w:t>见</w:t>
            </w:r>
          </w:p>
        </w:tc>
        <w:tc>
          <w:tcPr>
            <w:tcW w:w="8028" w:type="dxa"/>
            <w:tcBorders>
              <w:top w:val="single" w:sz="4" w:space="0" w:color="auto"/>
              <w:left w:val="single" w:sz="4" w:space="0" w:color="auto"/>
              <w:bottom w:val="single" w:sz="4" w:space="0" w:color="auto"/>
              <w:right w:val="single" w:sz="4" w:space="0" w:color="auto"/>
            </w:tcBorders>
          </w:tcPr>
          <w:p w:rsidR="00B02DE0" w:rsidRDefault="00B02DE0" w:rsidP="005B1A06">
            <w:pPr>
              <w:spacing w:line="400" w:lineRule="exact"/>
              <w:ind w:firstLineChars="200" w:firstLine="420"/>
              <w:rPr>
                <w:rFonts w:ascii="仿宋_GB2312" w:eastAsia="仿宋_GB2312"/>
                <w:szCs w:val="21"/>
              </w:rPr>
            </w:pPr>
            <w:r>
              <w:rPr>
                <w:rFonts w:ascii="仿宋_GB2312" w:eastAsia="仿宋_GB2312" w:hint="eastAsia"/>
                <w:szCs w:val="21"/>
              </w:rPr>
              <w:t>该候选人吃苦在前，享受在后，甘于奉献，廉洁自律，多次参加抗震救灾、疫情防控</w:t>
            </w:r>
            <w:r w:rsidR="003A2B7F">
              <w:rPr>
                <w:rFonts w:ascii="仿宋_GB2312" w:eastAsia="仿宋_GB2312" w:hint="eastAsia"/>
                <w:szCs w:val="21"/>
              </w:rPr>
              <w:t>、医疗援外</w:t>
            </w:r>
            <w:r>
              <w:rPr>
                <w:rFonts w:ascii="仿宋_GB2312" w:eastAsia="仿宋_GB2312" w:hint="eastAsia"/>
                <w:szCs w:val="21"/>
              </w:rPr>
              <w:t>等任务，今年参加了支援武汉的防疫队，并受到了省卫健委的嘉奖。</w:t>
            </w:r>
          </w:p>
          <w:p w:rsidR="003A2B7F" w:rsidRDefault="003A2B7F" w:rsidP="005B1A06">
            <w:pPr>
              <w:spacing w:line="400" w:lineRule="exact"/>
              <w:ind w:firstLineChars="200" w:firstLine="420"/>
              <w:rPr>
                <w:rFonts w:ascii="仿宋_GB2312" w:eastAsia="仿宋_GB2312"/>
                <w:szCs w:val="21"/>
              </w:rPr>
            </w:pPr>
            <w:r>
              <w:rPr>
                <w:rFonts w:ascii="仿宋_GB2312" w:eastAsia="仿宋_GB2312" w:hint="eastAsia"/>
                <w:szCs w:val="21"/>
              </w:rPr>
              <w:t>在学术上矜矜业业，以服务实际疫情防控为导向开展科研任务，目前主持的科研项目已经结题3项，1项正在进行中，已结题课题取得了良好的社会效益。</w:t>
            </w:r>
          </w:p>
          <w:p w:rsidR="00B02DE0" w:rsidRDefault="00B02DE0" w:rsidP="005B1A06">
            <w:pPr>
              <w:spacing w:line="400" w:lineRule="exact"/>
              <w:ind w:firstLineChars="200" w:firstLine="420"/>
              <w:rPr>
                <w:rFonts w:ascii="仿宋_GB2312" w:eastAsia="仿宋_GB2312"/>
                <w:szCs w:val="21"/>
              </w:rPr>
            </w:pPr>
            <w:r>
              <w:rPr>
                <w:rFonts w:ascii="仿宋_GB2312" w:eastAsia="仿宋_GB2312" w:hint="eastAsia"/>
                <w:szCs w:val="21"/>
              </w:rPr>
              <w:t>候选人提名材料均真实、准确，无涉密情况，特推荐参加全国</w:t>
            </w:r>
            <w:r w:rsidRPr="00B02DE0">
              <w:rPr>
                <w:rFonts w:ascii="仿宋_GB2312" w:eastAsia="仿宋_GB2312" w:hint="eastAsia"/>
                <w:szCs w:val="21"/>
              </w:rPr>
              <w:t>青年女科学家奖</w:t>
            </w:r>
            <w:r>
              <w:rPr>
                <w:rFonts w:ascii="仿宋_GB2312" w:eastAsia="仿宋_GB2312" w:hint="eastAsia"/>
                <w:szCs w:val="21"/>
              </w:rPr>
              <w:t>评选。</w:t>
            </w:r>
          </w:p>
          <w:p w:rsidR="00E821BA" w:rsidRDefault="00B02DE0" w:rsidP="005B1A06">
            <w:pPr>
              <w:spacing w:line="400" w:lineRule="exact"/>
              <w:rPr>
                <w:rFonts w:ascii="仿宋_GB2312" w:eastAsia="仿宋_GB2312"/>
                <w:sz w:val="28"/>
              </w:rPr>
            </w:pPr>
            <w:r>
              <w:rPr>
                <w:rFonts w:ascii="仿宋_GB2312" w:eastAsia="仿宋_GB2312" w:hint="eastAsia"/>
                <w:szCs w:val="21"/>
              </w:rPr>
              <w:t xml:space="preserve"> </w:t>
            </w:r>
          </w:p>
          <w:p w:rsidR="00E821BA" w:rsidRDefault="00E821BA" w:rsidP="005B1A06">
            <w:pPr>
              <w:spacing w:line="400" w:lineRule="exact"/>
              <w:rPr>
                <w:rFonts w:ascii="仿宋_GB2312" w:eastAsia="仿宋_GB2312"/>
                <w:sz w:val="28"/>
              </w:rPr>
            </w:pPr>
          </w:p>
          <w:p w:rsidR="00E821BA" w:rsidRDefault="00E821BA" w:rsidP="005B1A06">
            <w:pPr>
              <w:spacing w:line="400" w:lineRule="exact"/>
              <w:rPr>
                <w:rFonts w:ascii="仿宋_GB2312" w:eastAsia="仿宋_GB2312"/>
                <w:sz w:val="28"/>
              </w:rPr>
            </w:pPr>
            <w:r>
              <w:rPr>
                <w:rFonts w:ascii="仿宋_GB2312" w:eastAsia="仿宋_GB2312" w:hint="eastAsia"/>
                <w:sz w:val="28"/>
              </w:rPr>
              <w:t xml:space="preserve">                           单位盖章：</w:t>
            </w:r>
          </w:p>
          <w:p w:rsidR="00E821BA" w:rsidRDefault="00E821BA" w:rsidP="00887674">
            <w:pPr>
              <w:spacing w:beforeLines="50" w:line="400" w:lineRule="exact"/>
              <w:jc w:val="center"/>
              <w:rPr>
                <w:rFonts w:ascii="仿宋_GB2312" w:eastAsia="仿宋_GB2312"/>
                <w:sz w:val="28"/>
              </w:rPr>
            </w:pPr>
            <w:r>
              <w:rPr>
                <w:rFonts w:ascii="仿宋_GB2312" w:eastAsia="仿宋_GB2312" w:hint="eastAsia"/>
                <w:sz w:val="28"/>
              </w:rPr>
              <w:t xml:space="preserve">                                  年   月   日</w:t>
            </w:r>
          </w:p>
        </w:tc>
      </w:tr>
      <w:tr w:rsidR="00E821BA" w:rsidTr="005B1A06">
        <w:trPr>
          <w:trHeight w:val="3099"/>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sz w:val="28"/>
              </w:rPr>
            </w:pPr>
            <w:r>
              <w:rPr>
                <w:rFonts w:ascii="仿宋_GB2312" w:eastAsia="仿宋_GB2312" w:hint="eastAsia"/>
                <w:sz w:val="28"/>
              </w:rPr>
              <w:t>提</w:t>
            </w:r>
          </w:p>
          <w:p w:rsidR="00E821BA" w:rsidRDefault="00E821BA" w:rsidP="005B1A06">
            <w:pPr>
              <w:spacing w:line="400" w:lineRule="exact"/>
              <w:jc w:val="center"/>
              <w:rPr>
                <w:rFonts w:ascii="仿宋_GB2312" w:eastAsia="仿宋_GB2312"/>
                <w:sz w:val="28"/>
              </w:rPr>
            </w:pPr>
            <w:r>
              <w:rPr>
                <w:rFonts w:ascii="仿宋_GB2312" w:eastAsia="仿宋_GB2312" w:hint="eastAsia"/>
                <w:sz w:val="28"/>
              </w:rPr>
              <w:t>名</w:t>
            </w:r>
          </w:p>
          <w:p w:rsidR="00E821BA" w:rsidRDefault="00E821BA" w:rsidP="005B1A06">
            <w:pPr>
              <w:spacing w:line="400" w:lineRule="exact"/>
              <w:jc w:val="center"/>
              <w:rPr>
                <w:rFonts w:ascii="仿宋_GB2312" w:eastAsia="仿宋_GB2312"/>
                <w:sz w:val="28"/>
              </w:rPr>
            </w:pPr>
            <w:r>
              <w:rPr>
                <w:rFonts w:ascii="仿宋_GB2312" w:eastAsia="仿宋_GB2312" w:hint="eastAsia"/>
                <w:sz w:val="28"/>
              </w:rPr>
              <w:t>单</w:t>
            </w:r>
          </w:p>
          <w:p w:rsidR="00E821BA" w:rsidRDefault="00E821BA" w:rsidP="005B1A06">
            <w:pPr>
              <w:spacing w:line="400" w:lineRule="exact"/>
              <w:jc w:val="center"/>
              <w:rPr>
                <w:rFonts w:ascii="仿宋_GB2312" w:eastAsia="仿宋_GB2312"/>
                <w:sz w:val="28"/>
              </w:rPr>
            </w:pPr>
            <w:r>
              <w:rPr>
                <w:rFonts w:ascii="仿宋_GB2312" w:eastAsia="仿宋_GB2312" w:hint="eastAsia"/>
                <w:sz w:val="28"/>
              </w:rPr>
              <w:t>位</w:t>
            </w:r>
          </w:p>
          <w:p w:rsidR="00E821BA" w:rsidRDefault="00E821BA" w:rsidP="005B1A06">
            <w:pPr>
              <w:spacing w:line="400" w:lineRule="exact"/>
              <w:jc w:val="center"/>
              <w:rPr>
                <w:rFonts w:ascii="仿宋_GB2312" w:eastAsia="仿宋_GB2312"/>
                <w:sz w:val="28"/>
              </w:rPr>
            </w:pPr>
            <w:r>
              <w:rPr>
                <w:rFonts w:ascii="仿宋_GB2312" w:eastAsia="仿宋_GB2312" w:hint="eastAsia"/>
                <w:sz w:val="28"/>
              </w:rPr>
              <w:t>意</w:t>
            </w:r>
          </w:p>
          <w:p w:rsidR="00E821BA" w:rsidRDefault="00E821BA" w:rsidP="005B1A06">
            <w:pPr>
              <w:spacing w:line="400" w:lineRule="exact"/>
              <w:jc w:val="center"/>
              <w:rPr>
                <w:rFonts w:ascii="仿宋_GB2312" w:eastAsia="仿宋_GB2312"/>
                <w:sz w:val="28"/>
              </w:rPr>
            </w:pPr>
            <w:r>
              <w:rPr>
                <w:rFonts w:ascii="仿宋_GB2312" w:eastAsia="仿宋_GB2312" w:hint="eastAsia"/>
                <w:sz w:val="28"/>
              </w:rPr>
              <w:t>见</w:t>
            </w:r>
          </w:p>
        </w:tc>
        <w:tc>
          <w:tcPr>
            <w:tcW w:w="8028" w:type="dxa"/>
            <w:tcBorders>
              <w:top w:val="single" w:sz="4" w:space="0" w:color="auto"/>
              <w:left w:val="single" w:sz="4" w:space="0" w:color="auto"/>
              <w:bottom w:val="single" w:sz="4" w:space="0" w:color="auto"/>
              <w:right w:val="single" w:sz="4" w:space="0" w:color="auto"/>
            </w:tcBorders>
          </w:tcPr>
          <w:p w:rsidR="00E821BA" w:rsidRDefault="00E821BA" w:rsidP="005B1A06">
            <w:pPr>
              <w:spacing w:line="400" w:lineRule="exact"/>
              <w:ind w:firstLineChars="200" w:firstLine="420"/>
              <w:rPr>
                <w:rFonts w:ascii="仿宋_GB2312" w:eastAsia="仿宋_GB2312"/>
                <w:szCs w:val="21"/>
              </w:rPr>
            </w:pPr>
            <w:r>
              <w:rPr>
                <w:rFonts w:ascii="仿宋_GB2312" w:eastAsia="仿宋_GB2312" w:hint="eastAsia"/>
                <w:szCs w:val="21"/>
              </w:rPr>
              <w:t>注：组织提名填写。</w:t>
            </w:r>
          </w:p>
          <w:p w:rsidR="00E821BA" w:rsidRDefault="00887674" w:rsidP="005B1A06">
            <w:pPr>
              <w:spacing w:line="400" w:lineRule="exact"/>
              <w:rPr>
                <w:rFonts w:ascii="仿宋_GB2312" w:eastAsia="仿宋_GB2312"/>
                <w:sz w:val="28"/>
              </w:rPr>
            </w:pPr>
            <w:r>
              <w:t>该候选人长期服务于西部、服务于基层，长期在一线努力为麻风患者及治愈存活者提高更好的医疗服务及社会关爱。</w:t>
            </w:r>
            <w:r>
              <w:br/>
            </w:r>
            <w:r>
              <w:t>在科研上，能</w:t>
            </w:r>
            <w:r>
              <w:rPr>
                <w:rFonts w:hint="eastAsia"/>
              </w:rPr>
              <w:t>将</w:t>
            </w:r>
            <w:r>
              <w:t>科研结合实际，科研服务实际，推动科研为边疆少数民族地区的麻风防治工作作出贡献。</w:t>
            </w:r>
          </w:p>
          <w:p w:rsidR="00E821BA" w:rsidRDefault="00E821BA" w:rsidP="005B1A06">
            <w:pPr>
              <w:spacing w:line="400" w:lineRule="exact"/>
              <w:rPr>
                <w:rFonts w:ascii="仿宋_GB2312" w:eastAsia="仿宋_GB2312"/>
                <w:sz w:val="28"/>
              </w:rPr>
            </w:pPr>
          </w:p>
          <w:p w:rsidR="00E821BA" w:rsidRDefault="00E821BA" w:rsidP="005B1A06">
            <w:pPr>
              <w:spacing w:line="400" w:lineRule="exact"/>
              <w:rPr>
                <w:rFonts w:ascii="仿宋_GB2312" w:eastAsia="仿宋_GB2312"/>
                <w:sz w:val="28"/>
              </w:rPr>
            </w:pPr>
          </w:p>
          <w:p w:rsidR="00E821BA" w:rsidRDefault="00E821BA" w:rsidP="005B1A06">
            <w:pPr>
              <w:spacing w:line="400" w:lineRule="exact"/>
              <w:rPr>
                <w:rFonts w:ascii="仿宋_GB2312" w:eastAsia="仿宋_GB2312"/>
                <w:sz w:val="28"/>
              </w:rPr>
            </w:pPr>
          </w:p>
          <w:p w:rsidR="00E821BA" w:rsidRDefault="00E821BA" w:rsidP="005B1A06">
            <w:pPr>
              <w:spacing w:line="400" w:lineRule="exact"/>
              <w:rPr>
                <w:rFonts w:ascii="仿宋_GB2312" w:eastAsia="仿宋_GB2312"/>
                <w:sz w:val="28"/>
              </w:rPr>
            </w:pPr>
          </w:p>
          <w:p w:rsidR="00E821BA" w:rsidRDefault="00E821BA" w:rsidP="005B1A06">
            <w:pPr>
              <w:spacing w:line="400" w:lineRule="exact"/>
              <w:rPr>
                <w:rFonts w:ascii="仿宋_GB2312" w:eastAsia="仿宋_GB2312"/>
                <w:sz w:val="28"/>
              </w:rPr>
            </w:pPr>
          </w:p>
          <w:p w:rsidR="00E821BA" w:rsidRDefault="00E821BA" w:rsidP="005B1A06">
            <w:pPr>
              <w:spacing w:line="400" w:lineRule="exact"/>
              <w:rPr>
                <w:rFonts w:ascii="仿宋_GB2312" w:eastAsia="仿宋_GB2312"/>
                <w:sz w:val="28"/>
              </w:rPr>
            </w:pPr>
            <w:r>
              <w:rPr>
                <w:rFonts w:ascii="仿宋_GB2312" w:eastAsia="仿宋_GB2312" w:hint="eastAsia"/>
                <w:sz w:val="28"/>
              </w:rPr>
              <w:t xml:space="preserve">                           单位盖章：</w:t>
            </w:r>
          </w:p>
          <w:p w:rsidR="00E821BA" w:rsidRDefault="00E821BA" w:rsidP="00887674">
            <w:pPr>
              <w:tabs>
                <w:tab w:val="left" w:pos="6297"/>
              </w:tabs>
              <w:spacing w:beforeLines="50" w:line="400" w:lineRule="exact"/>
              <w:jc w:val="center"/>
              <w:rPr>
                <w:rFonts w:ascii="仿宋_GB2312" w:eastAsia="仿宋_GB2312"/>
                <w:sz w:val="28"/>
              </w:rPr>
            </w:pPr>
            <w:r>
              <w:rPr>
                <w:rFonts w:ascii="仿宋_GB2312" w:eastAsia="仿宋_GB2312" w:hint="eastAsia"/>
                <w:sz w:val="28"/>
              </w:rPr>
              <w:t xml:space="preserve">                                  年   月   日</w:t>
            </w:r>
          </w:p>
        </w:tc>
      </w:tr>
      <w:tr w:rsidR="00E821BA" w:rsidTr="005B1A06">
        <w:trPr>
          <w:trHeight w:val="3830"/>
          <w:jc w:val="center"/>
        </w:trPr>
        <w:tc>
          <w:tcPr>
            <w:tcW w:w="817" w:type="dxa"/>
            <w:tcBorders>
              <w:top w:val="nil"/>
              <w:left w:val="single" w:sz="4" w:space="0" w:color="auto"/>
              <w:bottom w:val="single" w:sz="4" w:space="0" w:color="auto"/>
              <w:right w:val="single" w:sz="4" w:space="0" w:color="auto"/>
            </w:tcBorders>
            <w:vAlign w:val="center"/>
            <w:hideMark/>
          </w:tcPr>
          <w:p w:rsidR="00E821BA" w:rsidRDefault="00E821BA" w:rsidP="005B1A06">
            <w:pPr>
              <w:spacing w:line="400" w:lineRule="exact"/>
              <w:jc w:val="center"/>
              <w:rPr>
                <w:rFonts w:ascii="仿宋_GB2312" w:eastAsia="仿宋_GB2312"/>
                <w:sz w:val="28"/>
              </w:rPr>
            </w:pPr>
            <w:r>
              <w:rPr>
                <w:rFonts w:ascii="仿宋_GB2312" w:eastAsia="仿宋_GB2312" w:hint="eastAsia"/>
                <w:sz w:val="28"/>
              </w:rPr>
              <w:lastRenderedPageBreak/>
              <w:t>提</w:t>
            </w:r>
          </w:p>
          <w:p w:rsidR="00E821BA" w:rsidRDefault="00E821BA" w:rsidP="005B1A06">
            <w:pPr>
              <w:spacing w:line="400" w:lineRule="exact"/>
              <w:jc w:val="center"/>
              <w:rPr>
                <w:rFonts w:ascii="仿宋_GB2312" w:eastAsia="仿宋_GB2312"/>
                <w:sz w:val="28"/>
              </w:rPr>
            </w:pPr>
            <w:r>
              <w:rPr>
                <w:rFonts w:ascii="仿宋_GB2312" w:eastAsia="仿宋_GB2312" w:hint="eastAsia"/>
                <w:sz w:val="28"/>
              </w:rPr>
              <w:t>名</w:t>
            </w:r>
          </w:p>
          <w:p w:rsidR="00E821BA" w:rsidRDefault="00E821BA" w:rsidP="005B1A06">
            <w:pPr>
              <w:spacing w:line="400" w:lineRule="exact"/>
              <w:jc w:val="center"/>
              <w:rPr>
                <w:rFonts w:ascii="仿宋_GB2312" w:eastAsia="仿宋_GB2312"/>
                <w:sz w:val="28"/>
              </w:rPr>
            </w:pPr>
            <w:r>
              <w:rPr>
                <w:rFonts w:ascii="仿宋_GB2312" w:eastAsia="仿宋_GB2312" w:hint="eastAsia"/>
                <w:sz w:val="28"/>
              </w:rPr>
              <w:t>专</w:t>
            </w:r>
          </w:p>
          <w:p w:rsidR="00E821BA" w:rsidRDefault="00E821BA" w:rsidP="005B1A06">
            <w:pPr>
              <w:spacing w:line="400" w:lineRule="exact"/>
              <w:jc w:val="center"/>
              <w:rPr>
                <w:rFonts w:ascii="仿宋_GB2312" w:eastAsia="仿宋_GB2312"/>
                <w:sz w:val="28"/>
              </w:rPr>
            </w:pPr>
            <w:r>
              <w:rPr>
                <w:rFonts w:ascii="仿宋_GB2312" w:eastAsia="仿宋_GB2312" w:hint="eastAsia"/>
                <w:sz w:val="28"/>
              </w:rPr>
              <w:t>家</w:t>
            </w:r>
          </w:p>
          <w:p w:rsidR="00E821BA" w:rsidRDefault="00E821BA" w:rsidP="005B1A06">
            <w:pPr>
              <w:spacing w:line="400" w:lineRule="exact"/>
              <w:jc w:val="center"/>
              <w:rPr>
                <w:rFonts w:ascii="仿宋_GB2312" w:eastAsia="仿宋_GB2312"/>
                <w:sz w:val="28"/>
              </w:rPr>
            </w:pPr>
            <w:r>
              <w:rPr>
                <w:rFonts w:ascii="仿宋_GB2312" w:eastAsia="仿宋_GB2312" w:hint="eastAsia"/>
                <w:sz w:val="28"/>
              </w:rPr>
              <w:t>意</w:t>
            </w:r>
          </w:p>
          <w:p w:rsidR="00E821BA" w:rsidRDefault="00E821BA" w:rsidP="005B1A06">
            <w:pPr>
              <w:spacing w:line="400" w:lineRule="exact"/>
              <w:jc w:val="center"/>
              <w:rPr>
                <w:rFonts w:ascii="仿宋_GB2312" w:eastAsia="仿宋_GB2312"/>
                <w:sz w:val="28"/>
              </w:rPr>
            </w:pPr>
            <w:r>
              <w:rPr>
                <w:rFonts w:ascii="仿宋_GB2312" w:eastAsia="仿宋_GB2312" w:hint="eastAsia"/>
                <w:sz w:val="28"/>
              </w:rPr>
              <w:t>见</w:t>
            </w:r>
          </w:p>
        </w:tc>
        <w:tc>
          <w:tcPr>
            <w:tcW w:w="8028" w:type="dxa"/>
            <w:tcBorders>
              <w:top w:val="single" w:sz="4" w:space="0" w:color="auto"/>
              <w:left w:val="single" w:sz="4" w:space="0" w:color="auto"/>
              <w:bottom w:val="single" w:sz="4" w:space="0" w:color="auto"/>
              <w:right w:val="single" w:sz="4" w:space="0" w:color="auto"/>
            </w:tcBorders>
          </w:tcPr>
          <w:p w:rsidR="00E821BA" w:rsidRDefault="00E821BA" w:rsidP="005B1A06">
            <w:pPr>
              <w:spacing w:line="400" w:lineRule="exact"/>
              <w:ind w:firstLineChars="200" w:firstLine="420"/>
              <w:rPr>
                <w:rFonts w:ascii="仿宋_GB2312" w:eastAsia="仿宋_GB2312"/>
                <w:sz w:val="28"/>
              </w:rPr>
            </w:pPr>
            <w:r>
              <w:rPr>
                <w:rFonts w:ascii="仿宋_GB2312" w:eastAsia="仿宋_GB2312" w:hint="eastAsia"/>
                <w:szCs w:val="21"/>
              </w:rPr>
              <w:t>注：专家提名填写，签字处须所有提名专家签字。</w:t>
            </w:r>
          </w:p>
          <w:p w:rsidR="00E821BA" w:rsidRPr="007745A3" w:rsidRDefault="00E821BA" w:rsidP="005B1A06">
            <w:pPr>
              <w:spacing w:line="400" w:lineRule="exact"/>
              <w:rPr>
                <w:rFonts w:ascii="仿宋_GB2312" w:eastAsia="仿宋_GB2312"/>
                <w:sz w:val="28"/>
              </w:rPr>
            </w:pPr>
          </w:p>
          <w:p w:rsidR="00E821BA" w:rsidRDefault="00E821BA" w:rsidP="005B1A06">
            <w:pPr>
              <w:spacing w:line="400" w:lineRule="exact"/>
              <w:rPr>
                <w:rFonts w:ascii="仿宋_GB2312" w:eastAsia="仿宋_GB2312"/>
                <w:sz w:val="28"/>
              </w:rPr>
            </w:pPr>
          </w:p>
          <w:p w:rsidR="00E821BA" w:rsidRDefault="00E821BA" w:rsidP="005B1A06">
            <w:pPr>
              <w:spacing w:line="400" w:lineRule="exact"/>
              <w:rPr>
                <w:rFonts w:ascii="仿宋_GB2312" w:eastAsia="仿宋_GB2312"/>
                <w:sz w:val="28"/>
              </w:rPr>
            </w:pPr>
          </w:p>
          <w:p w:rsidR="00E821BA" w:rsidRDefault="00E821BA" w:rsidP="005B1A06">
            <w:pPr>
              <w:spacing w:line="400" w:lineRule="exact"/>
              <w:rPr>
                <w:rFonts w:ascii="仿宋_GB2312" w:eastAsia="仿宋_GB2312"/>
                <w:sz w:val="28"/>
              </w:rPr>
            </w:pPr>
          </w:p>
          <w:p w:rsidR="00E821BA" w:rsidRDefault="00E821BA" w:rsidP="005B1A06">
            <w:pPr>
              <w:spacing w:line="400" w:lineRule="exact"/>
              <w:rPr>
                <w:rFonts w:ascii="仿宋_GB2312" w:eastAsia="仿宋_GB2312"/>
                <w:sz w:val="28"/>
              </w:rPr>
            </w:pPr>
          </w:p>
          <w:p w:rsidR="00E821BA" w:rsidRDefault="00E821BA" w:rsidP="005B1A06">
            <w:pPr>
              <w:spacing w:line="400" w:lineRule="exact"/>
              <w:ind w:firstLineChars="1350" w:firstLine="3780"/>
              <w:rPr>
                <w:rFonts w:ascii="仿宋_GB2312" w:eastAsia="仿宋_GB2312"/>
                <w:sz w:val="28"/>
              </w:rPr>
            </w:pPr>
            <w:r>
              <w:rPr>
                <w:rFonts w:ascii="仿宋_GB2312" w:eastAsia="仿宋_GB2312" w:hint="eastAsia"/>
                <w:sz w:val="28"/>
              </w:rPr>
              <w:t>签字：</w:t>
            </w:r>
          </w:p>
          <w:p w:rsidR="00E821BA" w:rsidRDefault="00E821BA" w:rsidP="005B1A06">
            <w:pPr>
              <w:spacing w:line="400" w:lineRule="exact"/>
              <w:rPr>
                <w:rFonts w:ascii="仿宋_GB2312" w:eastAsia="仿宋_GB2312"/>
                <w:sz w:val="28"/>
              </w:rPr>
            </w:pPr>
            <w:r>
              <w:rPr>
                <w:rFonts w:ascii="仿宋_GB2312" w:eastAsia="仿宋_GB2312" w:hint="eastAsia"/>
                <w:sz w:val="28"/>
              </w:rPr>
              <w:t xml:space="preserve">                                  年   月   日</w:t>
            </w:r>
          </w:p>
          <w:p w:rsidR="00E821BA" w:rsidRDefault="00E821BA" w:rsidP="005B1A06">
            <w:pPr>
              <w:spacing w:line="400" w:lineRule="exact"/>
              <w:rPr>
                <w:rFonts w:ascii="仿宋_GB2312" w:eastAsia="仿宋_GB2312"/>
                <w:szCs w:val="21"/>
              </w:rPr>
            </w:pPr>
          </w:p>
        </w:tc>
      </w:tr>
    </w:tbl>
    <w:p w:rsidR="00E821BA" w:rsidRDefault="00E821BA" w:rsidP="00887674">
      <w:pPr>
        <w:spacing w:beforeLines="50" w:afterLines="50"/>
        <w:rPr>
          <w:rFonts w:ascii="黑体" w:eastAsia="黑体"/>
          <w:sz w:val="30"/>
          <w:szCs w:val="30"/>
        </w:rPr>
      </w:pPr>
      <w:r>
        <w:rPr>
          <w:rFonts w:ascii="黑体" w:eastAsia="黑体" w:hint="eastAsia"/>
          <w:sz w:val="30"/>
          <w:szCs w:val="30"/>
        </w:rPr>
        <w:t>十、评审意见（由中国青年女科学家奖评审机构填写）</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8002"/>
      </w:tblGrid>
      <w:tr w:rsidR="00E821BA" w:rsidTr="005B1A06">
        <w:trPr>
          <w:trHeight w:val="617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before="120" w:line="320" w:lineRule="exact"/>
              <w:jc w:val="center"/>
              <w:rPr>
                <w:rFonts w:ascii="仿宋_GB2312" w:eastAsia="仿宋_GB2312"/>
                <w:sz w:val="28"/>
              </w:rPr>
            </w:pPr>
            <w:r>
              <w:rPr>
                <w:rFonts w:ascii="仿宋_GB2312" w:eastAsia="仿宋_GB2312" w:hint="eastAsia"/>
                <w:sz w:val="28"/>
              </w:rPr>
              <w:t>学</w:t>
            </w:r>
          </w:p>
          <w:p w:rsidR="00E821BA" w:rsidRDefault="00E821BA" w:rsidP="005B1A06">
            <w:pPr>
              <w:spacing w:before="120" w:line="320" w:lineRule="exact"/>
              <w:jc w:val="center"/>
              <w:rPr>
                <w:rFonts w:ascii="仿宋_GB2312" w:eastAsia="仿宋_GB2312"/>
                <w:sz w:val="28"/>
              </w:rPr>
            </w:pPr>
            <w:r>
              <w:rPr>
                <w:rFonts w:ascii="仿宋_GB2312" w:eastAsia="仿宋_GB2312" w:hint="eastAsia"/>
                <w:sz w:val="28"/>
              </w:rPr>
              <w:t>科</w:t>
            </w:r>
          </w:p>
          <w:p w:rsidR="00E821BA" w:rsidRDefault="00E821BA" w:rsidP="005B1A06">
            <w:pPr>
              <w:spacing w:before="120" w:line="320" w:lineRule="exact"/>
              <w:jc w:val="center"/>
              <w:rPr>
                <w:rFonts w:ascii="仿宋_GB2312" w:eastAsia="仿宋_GB2312"/>
                <w:sz w:val="28"/>
              </w:rPr>
            </w:pPr>
            <w:r>
              <w:rPr>
                <w:rFonts w:ascii="仿宋_GB2312" w:eastAsia="仿宋_GB2312" w:hint="eastAsia"/>
                <w:sz w:val="28"/>
              </w:rPr>
              <w:t>评</w:t>
            </w:r>
          </w:p>
          <w:p w:rsidR="00E821BA" w:rsidRDefault="00E821BA" w:rsidP="005B1A06">
            <w:pPr>
              <w:spacing w:before="120" w:line="320" w:lineRule="exact"/>
              <w:jc w:val="center"/>
              <w:rPr>
                <w:rFonts w:ascii="仿宋_GB2312" w:eastAsia="仿宋_GB2312"/>
                <w:sz w:val="28"/>
              </w:rPr>
            </w:pPr>
            <w:r>
              <w:rPr>
                <w:rFonts w:ascii="仿宋_GB2312" w:eastAsia="仿宋_GB2312" w:hint="eastAsia"/>
                <w:sz w:val="28"/>
              </w:rPr>
              <w:t>审</w:t>
            </w:r>
          </w:p>
          <w:p w:rsidR="00E821BA" w:rsidRDefault="00E821BA" w:rsidP="005B1A06">
            <w:pPr>
              <w:spacing w:before="120" w:line="320" w:lineRule="exact"/>
              <w:jc w:val="center"/>
              <w:rPr>
                <w:rFonts w:ascii="仿宋_GB2312" w:eastAsia="仿宋_GB2312"/>
                <w:sz w:val="28"/>
              </w:rPr>
            </w:pPr>
            <w:r>
              <w:rPr>
                <w:rFonts w:ascii="仿宋_GB2312" w:eastAsia="仿宋_GB2312" w:hint="eastAsia"/>
                <w:sz w:val="28"/>
              </w:rPr>
              <w:t>组</w:t>
            </w:r>
          </w:p>
          <w:p w:rsidR="00E821BA" w:rsidRDefault="00E821BA" w:rsidP="005B1A06">
            <w:pPr>
              <w:spacing w:before="120" w:line="320" w:lineRule="exact"/>
              <w:jc w:val="center"/>
              <w:rPr>
                <w:rFonts w:ascii="仿宋_GB2312" w:eastAsia="仿宋_GB2312"/>
                <w:sz w:val="28"/>
              </w:rPr>
            </w:pPr>
            <w:r>
              <w:rPr>
                <w:rFonts w:ascii="仿宋_GB2312" w:eastAsia="仿宋_GB2312" w:hint="eastAsia"/>
                <w:sz w:val="28"/>
              </w:rPr>
              <w:t>意</w:t>
            </w:r>
          </w:p>
          <w:p w:rsidR="00E821BA" w:rsidRDefault="00E821BA" w:rsidP="005B1A06">
            <w:pPr>
              <w:spacing w:before="120" w:line="320" w:lineRule="exact"/>
              <w:jc w:val="center"/>
              <w:rPr>
                <w:rFonts w:ascii="仿宋_GB2312" w:eastAsia="仿宋_GB2312"/>
                <w:sz w:val="28"/>
              </w:rPr>
            </w:pPr>
            <w:r>
              <w:rPr>
                <w:rFonts w:ascii="仿宋_GB2312" w:eastAsia="仿宋_GB2312" w:hint="eastAsia"/>
                <w:sz w:val="28"/>
              </w:rPr>
              <w:t>见</w:t>
            </w:r>
          </w:p>
        </w:tc>
        <w:tc>
          <w:tcPr>
            <w:tcW w:w="8040" w:type="dxa"/>
            <w:tcBorders>
              <w:top w:val="single" w:sz="4" w:space="0" w:color="auto"/>
              <w:left w:val="single" w:sz="4" w:space="0" w:color="auto"/>
              <w:bottom w:val="single" w:sz="4" w:space="0" w:color="auto"/>
              <w:right w:val="single" w:sz="4" w:space="0" w:color="auto"/>
            </w:tcBorders>
          </w:tcPr>
          <w:p w:rsidR="00E821BA" w:rsidRDefault="00E821BA" w:rsidP="005B1A06">
            <w:pPr>
              <w:spacing w:line="360" w:lineRule="exact"/>
              <w:rPr>
                <w:rFonts w:ascii="仿宋_GB2312" w:eastAsia="仿宋_GB2312"/>
                <w:sz w:val="28"/>
              </w:rPr>
            </w:pPr>
          </w:p>
          <w:p w:rsidR="00E821BA" w:rsidRDefault="00E821BA" w:rsidP="005B1A06">
            <w:pPr>
              <w:spacing w:line="360" w:lineRule="exact"/>
              <w:rPr>
                <w:rFonts w:ascii="仿宋_GB2312" w:eastAsia="仿宋_GB2312"/>
                <w:sz w:val="28"/>
              </w:rPr>
            </w:pPr>
          </w:p>
          <w:p w:rsidR="00E821BA" w:rsidRDefault="00E821BA" w:rsidP="005B1A06">
            <w:pPr>
              <w:spacing w:line="360" w:lineRule="exact"/>
              <w:rPr>
                <w:rFonts w:ascii="仿宋_GB2312" w:eastAsia="仿宋_GB2312"/>
                <w:sz w:val="28"/>
              </w:rPr>
            </w:pPr>
          </w:p>
          <w:p w:rsidR="00E821BA" w:rsidRDefault="00E821BA" w:rsidP="005B1A06">
            <w:pPr>
              <w:spacing w:line="360" w:lineRule="exact"/>
              <w:rPr>
                <w:rFonts w:ascii="仿宋_GB2312" w:eastAsia="仿宋_GB2312"/>
                <w:sz w:val="28"/>
              </w:rPr>
            </w:pPr>
          </w:p>
          <w:p w:rsidR="00E821BA" w:rsidRDefault="00E821BA" w:rsidP="005B1A06">
            <w:pPr>
              <w:spacing w:line="360" w:lineRule="exact"/>
              <w:rPr>
                <w:rFonts w:ascii="仿宋_GB2312" w:eastAsia="仿宋_GB2312"/>
                <w:sz w:val="28"/>
              </w:rPr>
            </w:pPr>
          </w:p>
          <w:p w:rsidR="00E821BA" w:rsidRDefault="00E821BA" w:rsidP="005B1A06">
            <w:pPr>
              <w:spacing w:line="360" w:lineRule="exact"/>
              <w:rPr>
                <w:rFonts w:ascii="仿宋_GB2312" w:eastAsia="仿宋_GB2312"/>
                <w:sz w:val="28"/>
              </w:rPr>
            </w:pPr>
          </w:p>
          <w:p w:rsidR="00E821BA" w:rsidRDefault="00E821BA" w:rsidP="005B1A06">
            <w:pPr>
              <w:spacing w:line="360" w:lineRule="exact"/>
              <w:rPr>
                <w:rFonts w:ascii="仿宋_GB2312" w:eastAsia="仿宋_GB2312"/>
                <w:sz w:val="28"/>
              </w:rPr>
            </w:pPr>
          </w:p>
          <w:p w:rsidR="00E821BA" w:rsidRDefault="00E821BA" w:rsidP="005B1A06">
            <w:pPr>
              <w:spacing w:line="360" w:lineRule="exact"/>
              <w:ind w:firstLineChars="875" w:firstLine="2450"/>
              <w:rPr>
                <w:rFonts w:ascii="仿宋_GB2312" w:eastAsia="仿宋_GB2312"/>
                <w:sz w:val="28"/>
              </w:rPr>
            </w:pPr>
          </w:p>
          <w:p w:rsidR="00E821BA" w:rsidRDefault="00E821BA" w:rsidP="005B1A06">
            <w:pPr>
              <w:spacing w:line="360" w:lineRule="exact"/>
              <w:ind w:firstLineChars="875" w:firstLine="2450"/>
              <w:rPr>
                <w:rFonts w:ascii="仿宋_GB2312" w:eastAsia="仿宋_GB2312"/>
                <w:sz w:val="28"/>
              </w:rPr>
            </w:pPr>
          </w:p>
          <w:p w:rsidR="00E821BA" w:rsidRDefault="00E821BA" w:rsidP="005B1A06">
            <w:pPr>
              <w:spacing w:line="360" w:lineRule="exact"/>
              <w:ind w:firstLineChars="875" w:firstLine="2450"/>
              <w:rPr>
                <w:rFonts w:ascii="仿宋_GB2312" w:eastAsia="仿宋_GB2312"/>
                <w:sz w:val="28"/>
              </w:rPr>
            </w:pPr>
          </w:p>
          <w:p w:rsidR="00E821BA" w:rsidRDefault="00E821BA" w:rsidP="005B1A06">
            <w:pPr>
              <w:spacing w:line="360" w:lineRule="exact"/>
              <w:ind w:firstLineChars="875" w:firstLine="2450"/>
              <w:rPr>
                <w:rFonts w:ascii="仿宋_GB2312" w:eastAsia="仿宋_GB2312"/>
                <w:sz w:val="28"/>
              </w:rPr>
            </w:pPr>
          </w:p>
          <w:p w:rsidR="00E821BA" w:rsidRDefault="00E821BA" w:rsidP="005B1A06">
            <w:pPr>
              <w:spacing w:line="360" w:lineRule="exact"/>
              <w:ind w:firstLineChars="875" w:firstLine="2450"/>
              <w:rPr>
                <w:rFonts w:ascii="仿宋_GB2312" w:eastAsia="仿宋_GB2312"/>
                <w:sz w:val="28"/>
              </w:rPr>
            </w:pPr>
            <w:r>
              <w:rPr>
                <w:rFonts w:ascii="仿宋_GB2312" w:eastAsia="仿宋_GB2312" w:hint="eastAsia"/>
                <w:sz w:val="28"/>
              </w:rPr>
              <w:t>学科评审组组长签字：</w:t>
            </w:r>
          </w:p>
          <w:p w:rsidR="00E821BA" w:rsidRDefault="00E821BA" w:rsidP="005B1A06">
            <w:pPr>
              <w:spacing w:line="360" w:lineRule="exact"/>
              <w:ind w:firstLineChars="875" w:firstLine="2450"/>
              <w:rPr>
                <w:rFonts w:ascii="仿宋_GB2312" w:eastAsia="仿宋_GB2312"/>
                <w:sz w:val="28"/>
              </w:rPr>
            </w:pPr>
          </w:p>
          <w:p w:rsidR="00E821BA" w:rsidRDefault="00E821BA" w:rsidP="005B1A06">
            <w:pPr>
              <w:spacing w:line="360" w:lineRule="exact"/>
              <w:ind w:firstLineChars="1675" w:firstLine="4690"/>
              <w:rPr>
                <w:rFonts w:ascii="仿宋_GB2312" w:eastAsia="仿宋_GB2312"/>
                <w:sz w:val="28"/>
              </w:rPr>
            </w:pPr>
            <w:r>
              <w:rPr>
                <w:rFonts w:ascii="仿宋_GB2312" w:eastAsia="仿宋_GB2312" w:hint="eastAsia"/>
                <w:sz w:val="28"/>
              </w:rPr>
              <w:t xml:space="preserve">      年    月    日</w:t>
            </w:r>
          </w:p>
        </w:tc>
      </w:tr>
      <w:tr w:rsidR="00E821BA" w:rsidTr="005B1A06">
        <w:trPr>
          <w:trHeight w:val="5093"/>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821BA" w:rsidRDefault="00E821BA" w:rsidP="005B1A06">
            <w:pPr>
              <w:spacing w:before="120" w:line="320" w:lineRule="exact"/>
              <w:jc w:val="center"/>
              <w:rPr>
                <w:rFonts w:ascii="仿宋_GB2312" w:eastAsia="仿宋_GB2312"/>
                <w:sz w:val="28"/>
              </w:rPr>
            </w:pPr>
            <w:r>
              <w:rPr>
                <w:rFonts w:ascii="仿宋_GB2312" w:eastAsia="仿宋_GB2312" w:hint="eastAsia"/>
                <w:sz w:val="28"/>
              </w:rPr>
              <w:lastRenderedPageBreak/>
              <w:t>评</w:t>
            </w:r>
          </w:p>
          <w:p w:rsidR="00E821BA" w:rsidRDefault="00E821BA" w:rsidP="005B1A06">
            <w:pPr>
              <w:spacing w:before="120" w:line="320" w:lineRule="exact"/>
              <w:jc w:val="center"/>
              <w:rPr>
                <w:rFonts w:ascii="仿宋_GB2312" w:eastAsia="仿宋_GB2312"/>
                <w:sz w:val="28"/>
              </w:rPr>
            </w:pPr>
            <w:r>
              <w:rPr>
                <w:rFonts w:ascii="仿宋_GB2312" w:eastAsia="仿宋_GB2312" w:hint="eastAsia"/>
                <w:sz w:val="28"/>
              </w:rPr>
              <w:t>审</w:t>
            </w:r>
          </w:p>
          <w:p w:rsidR="00E821BA" w:rsidRDefault="00E821BA" w:rsidP="005B1A06">
            <w:pPr>
              <w:spacing w:before="120" w:line="320" w:lineRule="exact"/>
              <w:jc w:val="center"/>
              <w:rPr>
                <w:rFonts w:ascii="仿宋_GB2312" w:eastAsia="仿宋_GB2312"/>
                <w:sz w:val="28"/>
              </w:rPr>
            </w:pPr>
            <w:r>
              <w:rPr>
                <w:rFonts w:ascii="仿宋_GB2312" w:eastAsia="仿宋_GB2312" w:hint="eastAsia"/>
                <w:sz w:val="28"/>
              </w:rPr>
              <w:t>委</w:t>
            </w:r>
          </w:p>
          <w:p w:rsidR="00E821BA" w:rsidRDefault="00E821BA" w:rsidP="005B1A06">
            <w:pPr>
              <w:spacing w:before="120" w:line="320" w:lineRule="exact"/>
              <w:jc w:val="center"/>
              <w:rPr>
                <w:rFonts w:ascii="仿宋_GB2312" w:eastAsia="仿宋_GB2312"/>
                <w:sz w:val="28"/>
              </w:rPr>
            </w:pPr>
            <w:r>
              <w:rPr>
                <w:rFonts w:ascii="仿宋_GB2312" w:eastAsia="仿宋_GB2312" w:hint="eastAsia"/>
                <w:sz w:val="28"/>
              </w:rPr>
              <w:t>员</w:t>
            </w:r>
          </w:p>
          <w:p w:rsidR="00E821BA" w:rsidRDefault="00E821BA" w:rsidP="005B1A06">
            <w:pPr>
              <w:spacing w:before="120" w:line="320" w:lineRule="exact"/>
              <w:jc w:val="center"/>
              <w:rPr>
                <w:rFonts w:ascii="仿宋_GB2312" w:eastAsia="仿宋_GB2312"/>
                <w:sz w:val="28"/>
              </w:rPr>
            </w:pPr>
            <w:r>
              <w:rPr>
                <w:rFonts w:ascii="仿宋_GB2312" w:eastAsia="仿宋_GB2312" w:hint="eastAsia"/>
                <w:sz w:val="28"/>
              </w:rPr>
              <w:t>会</w:t>
            </w:r>
          </w:p>
          <w:p w:rsidR="00E821BA" w:rsidRDefault="00E821BA" w:rsidP="005B1A06">
            <w:pPr>
              <w:spacing w:before="120" w:line="320" w:lineRule="exact"/>
              <w:jc w:val="center"/>
              <w:rPr>
                <w:rFonts w:ascii="仿宋_GB2312" w:eastAsia="仿宋_GB2312"/>
                <w:sz w:val="28"/>
              </w:rPr>
            </w:pPr>
            <w:r>
              <w:rPr>
                <w:rFonts w:ascii="仿宋_GB2312" w:eastAsia="仿宋_GB2312" w:hint="eastAsia"/>
                <w:sz w:val="28"/>
              </w:rPr>
              <w:t>意</w:t>
            </w:r>
          </w:p>
          <w:p w:rsidR="00E821BA" w:rsidRDefault="00E821BA" w:rsidP="005B1A06">
            <w:pPr>
              <w:spacing w:before="120" w:line="320" w:lineRule="exact"/>
              <w:jc w:val="center"/>
              <w:rPr>
                <w:rFonts w:ascii="仿宋_GB2312" w:eastAsia="仿宋_GB2312"/>
                <w:sz w:val="28"/>
              </w:rPr>
            </w:pPr>
            <w:r>
              <w:rPr>
                <w:rFonts w:ascii="仿宋_GB2312" w:eastAsia="仿宋_GB2312" w:hint="eastAsia"/>
                <w:sz w:val="28"/>
              </w:rPr>
              <w:t>见</w:t>
            </w:r>
          </w:p>
        </w:tc>
        <w:tc>
          <w:tcPr>
            <w:tcW w:w="8040" w:type="dxa"/>
            <w:tcBorders>
              <w:top w:val="single" w:sz="4" w:space="0" w:color="auto"/>
              <w:left w:val="single" w:sz="4" w:space="0" w:color="auto"/>
              <w:bottom w:val="single" w:sz="4" w:space="0" w:color="auto"/>
              <w:right w:val="single" w:sz="4" w:space="0" w:color="auto"/>
            </w:tcBorders>
          </w:tcPr>
          <w:p w:rsidR="00E821BA" w:rsidRDefault="00E821BA" w:rsidP="005B1A06">
            <w:pPr>
              <w:spacing w:line="360" w:lineRule="exact"/>
              <w:rPr>
                <w:rFonts w:ascii="仿宋_GB2312" w:eastAsia="仿宋_GB2312"/>
                <w:sz w:val="28"/>
              </w:rPr>
            </w:pPr>
          </w:p>
          <w:p w:rsidR="00E821BA" w:rsidRDefault="00E821BA" w:rsidP="005B1A06">
            <w:pPr>
              <w:spacing w:line="360" w:lineRule="exact"/>
              <w:rPr>
                <w:rFonts w:ascii="仿宋_GB2312" w:eastAsia="仿宋_GB2312"/>
                <w:sz w:val="28"/>
              </w:rPr>
            </w:pPr>
          </w:p>
          <w:p w:rsidR="00E821BA" w:rsidRDefault="00E821BA" w:rsidP="005B1A06">
            <w:pPr>
              <w:spacing w:line="360" w:lineRule="exact"/>
              <w:rPr>
                <w:rFonts w:ascii="仿宋_GB2312" w:eastAsia="仿宋_GB2312"/>
                <w:sz w:val="28"/>
              </w:rPr>
            </w:pPr>
          </w:p>
          <w:p w:rsidR="00E821BA" w:rsidRDefault="00E821BA" w:rsidP="005B1A06">
            <w:pPr>
              <w:spacing w:line="360" w:lineRule="exact"/>
              <w:rPr>
                <w:rFonts w:ascii="仿宋_GB2312" w:eastAsia="仿宋_GB2312"/>
                <w:sz w:val="28"/>
              </w:rPr>
            </w:pPr>
          </w:p>
          <w:p w:rsidR="00E821BA" w:rsidRDefault="00E821BA" w:rsidP="005B1A06">
            <w:pPr>
              <w:spacing w:line="360" w:lineRule="exact"/>
              <w:rPr>
                <w:rFonts w:ascii="仿宋_GB2312" w:eastAsia="仿宋_GB2312"/>
                <w:sz w:val="28"/>
              </w:rPr>
            </w:pPr>
          </w:p>
          <w:p w:rsidR="00E821BA" w:rsidRDefault="00E821BA" w:rsidP="005B1A06">
            <w:pPr>
              <w:spacing w:line="360" w:lineRule="exact"/>
              <w:rPr>
                <w:rFonts w:ascii="仿宋_GB2312" w:eastAsia="仿宋_GB2312"/>
                <w:sz w:val="28"/>
              </w:rPr>
            </w:pPr>
          </w:p>
          <w:p w:rsidR="00E821BA" w:rsidRDefault="00E821BA" w:rsidP="005B1A06">
            <w:pPr>
              <w:spacing w:line="360" w:lineRule="exact"/>
              <w:rPr>
                <w:rFonts w:ascii="仿宋_GB2312" w:eastAsia="仿宋_GB2312"/>
                <w:sz w:val="28"/>
              </w:rPr>
            </w:pPr>
          </w:p>
          <w:p w:rsidR="00E821BA" w:rsidRDefault="00E821BA" w:rsidP="005B1A06">
            <w:pPr>
              <w:spacing w:line="360" w:lineRule="exact"/>
              <w:rPr>
                <w:rFonts w:ascii="仿宋_GB2312" w:eastAsia="仿宋_GB2312"/>
                <w:sz w:val="28"/>
              </w:rPr>
            </w:pPr>
          </w:p>
          <w:p w:rsidR="00E821BA" w:rsidRDefault="00E821BA" w:rsidP="005B1A06">
            <w:pPr>
              <w:spacing w:line="360" w:lineRule="exact"/>
              <w:rPr>
                <w:rFonts w:ascii="仿宋_GB2312" w:eastAsia="仿宋_GB2312"/>
                <w:sz w:val="28"/>
              </w:rPr>
            </w:pPr>
          </w:p>
          <w:p w:rsidR="00E821BA" w:rsidRDefault="00E821BA" w:rsidP="005B1A06">
            <w:pPr>
              <w:spacing w:line="360" w:lineRule="exact"/>
              <w:ind w:firstLineChars="900" w:firstLine="2520"/>
              <w:rPr>
                <w:rFonts w:ascii="仿宋_GB2312" w:eastAsia="仿宋_GB2312"/>
                <w:sz w:val="28"/>
              </w:rPr>
            </w:pPr>
            <w:r>
              <w:rPr>
                <w:rFonts w:ascii="仿宋_GB2312" w:eastAsia="仿宋_GB2312" w:hint="eastAsia"/>
                <w:sz w:val="28"/>
              </w:rPr>
              <w:t>评审委员会主任签字：</w:t>
            </w:r>
          </w:p>
          <w:p w:rsidR="00E821BA" w:rsidRDefault="00E821BA" w:rsidP="005B1A06">
            <w:pPr>
              <w:spacing w:line="360" w:lineRule="exact"/>
              <w:ind w:firstLineChars="900" w:firstLine="2520"/>
              <w:rPr>
                <w:rFonts w:ascii="仿宋_GB2312" w:eastAsia="仿宋_GB2312"/>
                <w:sz w:val="28"/>
              </w:rPr>
            </w:pPr>
          </w:p>
          <w:p w:rsidR="00E821BA" w:rsidRDefault="00E821BA" w:rsidP="005B1A06">
            <w:pPr>
              <w:spacing w:line="360" w:lineRule="exact"/>
              <w:ind w:firstLineChars="1350" w:firstLine="3780"/>
              <w:rPr>
                <w:rFonts w:ascii="仿宋_GB2312" w:eastAsia="仿宋_GB2312"/>
                <w:sz w:val="28"/>
              </w:rPr>
            </w:pPr>
            <w:r>
              <w:rPr>
                <w:rFonts w:ascii="仿宋_GB2312" w:eastAsia="仿宋_GB2312" w:hint="eastAsia"/>
                <w:sz w:val="28"/>
              </w:rPr>
              <w:t xml:space="preserve">             年    月    日</w:t>
            </w:r>
          </w:p>
        </w:tc>
      </w:tr>
    </w:tbl>
    <w:p w:rsidR="00E821BA" w:rsidRDefault="00E821BA" w:rsidP="00E821BA">
      <w:pPr>
        <w:rPr>
          <w:rFonts w:ascii="黑体" w:eastAsia="黑体"/>
          <w:sz w:val="32"/>
          <w:szCs w:val="32"/>
        </w:rPr>
      </w:pPr>
    </w:p>
    <w:p w:rsidR="00E821BA" w:rsidRDefault="00E821BA" w:rsidP="00887674">
      <w:pPr>
        <w:spacing w:beforeLines="50" w:line="460" w:lineRule="atLeast"/>
        <w:rPr>
          <w:rFonts w:ascii="黑体" w:eastAsia="黑体"/>
          <w:sz w:val="32"/>
          <w:szCs w:val="32"/>
        </w:rPr>
      </w:pPr>
      <w:r>
        <w:rPr>
          <w:rFonts w:ascii="黑体" w:eastAsia="黑体" w:hint="eastAsia"/>
          <w:sz w:val="32"/>
          <w:szCs w:val="32"/>
        </w:rPr>
        <w:br w:type="page"/>
      </w:r>
      <w:r>
        <w:rPr>
          <w:rFonts w:ascii="黑体" w:eastAsia="黑体" w:hint="eastAsia"/>
          <w:sz w:val="32"/>
          <w:szCs w:val="32"/>
        </w:rPr>
        <w:lastRenderedPageBreak/>
        <w:t>附件4</w:t>
      </w:r>
    </w:p>
    <w:p w:rsidR="00E821BA" w:rsidRPr="00FB06CD" w:rsidRDefault="00E821BA" w:rsidP="00887674">
      <w:pPr>
        <w:spacing w:beforeLines="50" w:afterLines="50"/>
        <w:jc w:val="center"/>
        <w:rPr>
          <w:rFonts w:ascii="小标宋" w:eastAsia="小标宋" w:hAnsi="华文中宋"/>
          <w:color w:val="000000"/>
          <w:sz w:val="44"/>
          <w:szCs w:val="44"/>
        </w:rPr>
      </w:pPr>
      <w:r>
        <w:rPr>
          <w:rFonts w:ascii="小标宋" w:eastAsia="小标宋" w:hAnsi="华文中宋" w:hint="eastAsia"/>
          <w:color w:val="000000"/>
          <w:sz w:val="44"/>
          <w:szCs w:val="44"/>
        </w:rPr>
        <w:t>中国青年女科学家奖</w:t>
      </w:r>
      <w:r w:rsidRPr="00FB06CD">
        <w:rPr>
          <w:rFonts w:ascii="小标宋" w:eastAsia="小标宋" w:hAnsi="华文中宋" w:hint="eastAsia"/>
          <w:color w:val="000000"/>
          <w:sz w:val="44"/>
          <w:szCs w:val="44"/>
        </w:rPr>
        <w:t>人选征求意见表</w:t>
      </w:r>
    </w:p>
    <w:p w:rsidR="00E821BA" w:rsidRPr="00317430" w:rsidRDefault="00E821BA" w:rsidP="00887674">
      <w:pPr>
        <w:spacing w:afterLines="100"/>
        <w:rPr>
          <w:rFonts w:ascii="仿宋_GB2312" w:eastAsia="仿宋_GB2312"/>
          <w:color w:val="000000"/>
          <w:sz w:val="32"/>
          <w:szCs w:val="32"/>
        </w:rPr>
      </w:pPr>
      <w:r w:rsidRPr="00415906">
        <w:rPr>
          <w:rFonts w:ascii="仿宋_GB2312" w:eastAsia="仿宋_GB2312" w:hint="eastAsia"/>
          <w:color w:val="000000"/>
          <w:sz w:val="32"/>
          <w:szCs w:val="32"/>
        </w:rPr>
        <w:t>姓名：</w:t>
      </w:r>
      <w:r w:rsidR="00B421AF">
        <w:rPr>
          <w:rFonts w:ascii="仿宋_GB2312" w:eastAsia="仿宋_GB2312" w:hint="eastAsia"/>
          <w:color w:val="000000"/>
          <w:sz w:val="32"/>
          <w:szCs w:val="32"/>
        </w:rPr>
        <w:t>税铁军</w:t>
      </w:r>
      <w:r>
        <w:rPr>
          <w:rFonts w:ascii="仿宋_GB2312" w:eastAsia="仿宋_GB2312" w:hint="eastAsia"/>
          <w:color w:val="000000"/>
          <w:sz w:val="32"/>
          <w:szCs w:val="32"/>
        </w:rPr>
        <w:t xml:space="preserve"> </w:t>
      </w:r>
      <w:r w:rsidRPr="00415906">
        <w:rPr>
          <w:rFonts w:ascii="仿宋_GB2312" w:eastAsia="仿宋_GB2312" w:hint="eastAsia"/>
          <w:color w:val="000000"/>
          <w:sz w:val="32"/>
          <w:szCs w:val="32"/>
        </w:rPr>
        <w:t>单位：</w:t>
      </w:r>
      <w:r w:rsidR="00B421AF">
        <w:rPr>
          <w:rFonts w:ascii="仿宋_GB2312" w:eastAsia="仿宋_GB2312" w:hint="eastAsia"/>
          <w:color w:val="000000"/>
          <w:sz w:val="32"/>
          <w:szCs w:val="32"/>
        </w:rPr>
        <w:t>南省疾病预防控制中心</w:t>
      </w:r>
      <w:r>
        <w:rPr>
          <w:rFonts w:ascii="仿宋_GB2312" w:eastAsia="仿宋_GB2312" w:hint="eastAsia"/>
          <w:color w:val="000000"/>
          <w:sz w:val="32"/>
          <w:szCs w:val="32"/>
        </w:rPr>
        <w:t xml:space="preserve">  </w:t>
      </w:r>
      <w:r w:rsidRPr="00415906">
        <w:rPr>
          <w:rFonts w:ascii="仿宋_GB2312" w:eastAsia="仿宋_GB2312" w:hint="eastAsia"/>
          <w:color w:val="000000"/>
          <w:sz w:val="32"/>
          <w:szCs w:val="32"/>
        </w:rPr>
        <w:t>职务：</w:t>
      </w:r>
      <w:r w:rsidR="00B421AF">
        <w:rPr>
          <w:rFonts w:ascii="仿宋_GB2312" w:eastAsia="仿宋_GB2312" w:hint="eastAsia"/>
          <w:color w:val="000000"/>
          <w:sz w:val="32"/>
          <w:szCs w:val="32"/>
        </w:rPr>
        <w:t>副所长</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gridCol w:w="7323"/>
      </w:tblGrid>
      <w:tr w:rsidR="00E821BA" w:rsidRPr="00931AAB" w:rsidTr="005B1A06">
        <w:trPr>
          <w:trHeight w:val="3969"/>
          <w:jc w:val="center"/>
        </w:trPr>
        <w:tc>
          <w:tcPr>
            <w:tcW w:w="1881" w:type="dxa"/>
            <w:vAlign w:val="center"/>
          </w:tcPr>
          <w:p w:rsidR="00E821BA" w:rsidRPr="00931AAB" w:rsidRDefault="00E821BA" w:rsidP="005B1A06">
            <w:pPr>
              <w:jc w:val="center"/>
              <w:rPr>
                <w:rFonts w:ascii="仿宋_GB2312" w:eastAsia="仿宋_GB2312"/>
                <w:color w:val="000000"/>
                <w:sz w:val="28"/>
                <w:szCs w:val="28"/>
              </w:rPr>
            </w:pPr>
            <w:r w:rsidRPr="00931AAB">
              <w:rPr>
                <w:rFonts w:ascii="仿宋_GB2312" w:eastAsia="仿宋_GB2312" w:hint="eastAsia"/>
                <w:color w:val="000000"/>
                <w:sz w:val="28"/>
                <w:szCs w:val="28"/>
              </w:rPr>
              <w:t>1.干部管理部门</w:t>
            </w:r>
          </w:p>
        </w:tc>
        <w:tc>
          <w:tcPr>
            <w:tcW w:w="7323" w:type="dxa"/>
          </w:tcPr>
          <w:p w:rsidR="00E821BA" w:rsidRPr="002107A0" w:rsidRDefault="00E821BA" w:rsidP="005B1A06">
            <w:pPr>
              <w:rPr>
                <w:rFonts w:ascii="仿宋_GB2312" w:eastAsia="仿宋_GB2312"/>
                <w:color w:val="000000"/>
                <w:sz w:val="28"/>
                <w:szCs w:val="28"/>
              </w:rPr>
            </w:pPr>
          </w:p>
          <w:p w:rsidR="00E821BA" w:rsidRPr="002107A0" w:rsidRDefault="00E821BA" w:rsidP="005B1A06">
            <w:pPr>
              <w:rPr>
                <w:rFonts w:ascii="仿宋_GB2312" w:eastAsia="仿宋_GB2312"/>
                <w:color w:val="000000"/>
                <w:sz w:val="28"/>
                <w:szCs w:val="28"/>
              </w:rPr>
            </w:pPr>
          </w:p>
          <w:p w:rsidR="00E821BA" w:rsidRDefault="00E821BA" w:rsidP="005B1A06">
            <w:pPr>
              <w:spacing w:line="440" w:lineRule="exact"/>
              <w:ind w:firstLineChars="865" w:firstLine="2422"/>
              <w:jc w:val="center"/>
              <w:rPr>
                <w:rFonts w:ascii="仿宋_GB2312" w:eastAsia="仿宋_GB2312"/>
                <w:color w:val="000000"/>
                <w:sz w:val="28"/>
                <w:szCs w:val="28"/>
              </w:rPr>
            </w:pPr>
          </w:p>
          <w:p w:rsidR="00E821BA" w:rsidRPr="00931AAB" w:rsidRDefault="00E821BA" w:rsidP="005B1A06">
            <w:pPr>
              <w:spacing w:line="440" w:lineRule="exact"/>
              <w:ind w:firstLineChars="865" w:firstLine="2422"/>
              <w:jc w:val="center"/>
              <w:rPr>
                <w:rFonts w:ascii="仿宋_GB2312" w:eastAsia="仿宋_GB2312"/>
                <w:color w:val="000000"/>
                <w:sz w:val="28"/>
                <w:szCs w:val="28"/>
              </w:rPr>
            </w:pPr>
            <w:r w:rsidRPr="00931AAB">
              <w:rPr>
                <w:rFonts w:ascii="仿宋_GB2312" w:eastAsia="仿宋_GB2312" w:hint="eastAsia"/>
                <w:color w:val="000000"/>
                <w:sz w:val="28"/>
                <w:szCs w:val="28"/>
              </w:rPr>
              <w:t>（盖章）</w:t>
            </w:r>
          </w:p>
          <w:p w:rsidR="00E821BA" w:rsidRPr="002107A0" w:rsidRDefault="00E821BA" w:rsidP="005B1A06">
            <w:pPr>
              <w:spacing w:line="440" w:lineRule="exact"/>
              <w:ind w:firstLineChars="865" w:firstLine="2422"/>
              <w:jc w:val="center"/>
              <w:rPr>
                <w:rFonts w:ascii="仿宋_GB2312" w:eastAsia="仿宋_GB2312"/>
                <w:color w:val="000000"/>
                <w:sz w:val="28"/>
                <w:szCs w:val="28"/>
              </w:rPr>
            </w:pPr>
            <w:r w:rsidRPr="00931AAB">
              <w:rPr>
                <w:rFonts w:ascii="仿宋_GB2312" w:eastAsia="仿宋_GB2312" w:hint="eastAsia"/>
                <w:color w:val="000000"/>
                <w:sz w:val="28"/>
                <w:szCs w:val="28"/>
              </w:rPr>
              <w:t>年   月   日</w:t>
            </w:r>
          </w:p>
        </w:tc>
      </w:tr>
      <w:tr w:rsidR="00E821BA" w:rsidRPr="00931AAB" w:rsidTr="005B1A06">
        <w:trPr>
          <w:trHeight w:val="3969"/>
          <w:jc w:val="center"/>
        </w:trPr>
        <w:tc>
          <w:tcPr>
            <w:tcW w:w="1881" w:type="dxa"/>
            <w:vAlign w:val="center"/>
          </w:tcPr>
          <w:p w:rsidR="00E821BA" w:rsidRPr="00931AAB" w:rsidRDefault="00E821BA" w:rsidP="005B1A06">
            <w:pPr>
              <w:jc w:val="center"/>
              <w:rPr>
                <w:rFonts w:ascii="仿宋_GB2312" w:eastAsia="仿宋_GB2312"/>
                <w:color w:val="000000"/>
                <w:sz w:val="28"/>
                <w:szCs w:val="28"/>
              </w:rPr>
            </w:pPr>
            <w:r w:rsidRPr="00931AAB">
              <w:rPr>
                <w:rFonts w:ascii="仿宋_GB2312" w:eastAsia="仿宋_GB2312" w:hint="eastAsia"/>
                <w:color w:val="000000"/>
                <w:sz w:val="28"/>
                <w:szCs w:val="28"/>
              </w:rPr>
              <w:t>2.纪检监察 部门意见</w:t>
            </w:r>
          </w:p>
        </w:tc>
        <w:tc>
          <w:tcPr>
            <w:tcW w:w="7323" w:type="dxa"/>
          </w:tcPr>
          <w:p w:rsidR="00E821BA" w:rsidRPr="00931AAB" w:rsidRDefault="00E821BA" w:rsidP="005B1A06">
            <w:pPr>
              <w:rPr>
                <w:color w:val="000000"/>
                <w:sz w:val="28"/>
                <w:szCs w:val="28"/>
              </w:rPr>
            </w:pPr>
          </w:p>
          <w:p w:rsidR="00E821BA" w:rsidRPr="00931AAB" w:rsidRDefault="00E821BA" w:rsidP="005B1A06">
            <w:pPr>
              <w:rPr>
                <w:color w:val="000000"/>
                <w:sz w:val="28"/>
                <w:szCs w:val="28"/>
              </w:rPr>
            </w:pPr>
          </w:p>
          <w:p w:rsidR="00E821BA" w:rsidRDefault="00E821BA" w:rsidP="005B1A06">
            <w:pPr>
              <w:spacing w:line="440" w:lineRule="exact"/>
              <w:ind w:firstLineChars="865" w:firstLine="2422"/>
              <w:jc w:val="center"/>
              <w:rPr>
                <w:rFonts w:ascii="仿宋_GB2312" w:eastAsia="仿宋_GB2312"/>
                <w:color w:val="000000"/>
                <w:sz w:val="28"/>
                <w:szCs w:val="28"/>
              </w:rPr>
            </w:pPr>
          </w:p>
          <w:p w:rsidR="00E821BA" w:rsidRPr="00931AAB" w:rsidRDefault="00E821BA" w:rsidP="005B1A06">
            <w:pPr>
              <w:spacing w:line="440" w:lineRule="exact"/>
              <w:ind w:firstLineChars="865" w:firstLine="2422"/>
              <w:jc w:val="center"/>
              <w:rPr>
                <w:rFonts w:ascii="仿宋_GB2312" w:eastAsia="仿宋_GB2312"/>
                <w:color w:val="000000"/>
                <w:sz w:val="28"/>
                <w:szCs w:val="28"/>
              </w:rPr>
            </w:pPr>
            <w:r w:rsidRPr="00931AAB">
              <w:rPr>
                <w:rFonts w:hint="eastAsia"/>
                <w:color w:val="000000"/>
                <w:sz w:val="28"/>
                <w:szCs w:val="28"/>
              </w:rPr>
              <w:t>（</w:t>
            </w:r>
            <w:r w:rsidRPr="00931AAB">
              <w:rPr>
                <w:rFonts w:ascii="仿宋_GB2312" w:eastAsia="仿宋_GB2312" w:hint="eastAsia"/>
                <w:color w:val="000000"/>
                <w:sz w:val="28"/>
                <w:szCs w:val="28"/>
              </w:rPr>
              <w:t>盖章）</w:t>
            </w:r>
          </w:p>
          <w:p w:rsidR="00E821BA" w:rsidRPr="00931AAB" w:rsidRDefault="00E821BA" w:rsidP="005B1A06">
            <w:pPr>
              <w:spacing w:line="440" w:lineRule="exact"/>
              <w:ind w:firstLineChars="865" w:firstLine="2422"/>
              <w:jc w:val="center"/>
              <w:rPr>
                <w:color w:val="000000"/>
                <w:sz w:val="28"/>
                <w:szCs w:val="28"/>
              </w:rPr>
            </w:pPr>
            <w:r w:rsidRPr="00931AAB">
              <w:rPr>
                <w:rFonts w:ascii="仿宋_GB2312" w:eastAsia="仿宋_GB2312" w:hint="eastAsia"/>
                <w:color w:val="000000"/>
                <w:sz w:val="28"/>
                <w:szCs w:val="28"/>
              </w:rPr>
              <w:t>年</w:t>
            </w:r>
            <w:r w:rsidRPr="00931AAB">
              <w:rPr>
                <w:rFonts w:ascii="仿宋_GB2312" w:eastAsia="仿宋_GB2312"/>
                <w:color w:val="000000"/>
                <w:sz w:val="28"/>
                <w:szCs w:val="28"/>
              </w:rPr>
              <w:t xml:space="preserve">  </w:t>
            </w:r>
            <w:r w:rsidRPr="00931AAB">
              <w:rPr>
                <w:rFonts w:ascii="仿宋_GB2312" w:eastAsia="仿宋_GB2312" w:hint="eastAsia"/>
                <w:color w:val="000000"/>
                <w:sz w:val="28"/>
                <w:szCs w:val="28"/>
              </w:rPr>
              <w:t>月</w:t>
            </w:r>
            <w:r w:rsidRPr="00931AAB">
              <w:rPr>
                <w:rFonts w:ascii="仿宋_GB2312" w:eastAsia="仿宋_GB2312"/>
                <w:color w:val="000000"/>
                <w:sz w:val="28"/>
                <w:szCs w:val="28"/>
              </w:rPr>
              <w:t xml:space="preserve">  </w:t>
            </w:r>
            <w:r w:rsidRPr="00931AAB">
              <w:rPr>
                <w:rFonts w:ascii="仿宋_GB2312" w:eastAsia="仿宋_GB2312" w:hint="eastAsia"/>
                <w:color w:val="000000"/>
                <w:sz w:val="28"/>
                <w:szCs w:val="28"/>
              </w:rPr>
              <w:t>日</w:t>
            </w:r>
          </w:p>
        </w:tc>
      </w:tr>
    </w:tbl>
    <w:p w:rsidR="00E821BA" w:rsidRDefault="00E821BA" w:rsidP="00887674">
      <w:pPr>
        <w:spacing w:beforeLines="100"/>
        <w:ind w:left="840" w:hangingChars="350" w:hanging="840"/>
        <w:rPr>
          <w:rFonts w:ascii="仿宋_GB2312" w:eastAsia="仿宋_GB2312"/>
          <w:color w:val="000000"/>
          <w:sz w:val="24"/>
        </w:rPr>
      </w:pPr>
      <w:r w:rsidRPr="00ED458E">
        <w:rPr>
          <w:rFonts w:ascii="仿宋_GB2312" w:eastAsia="仿宋_GB2312" w:hint="eastAsia"/>
          <w:color w:val="000000"/>
          <w:sz w:val="24"/>
        </w:rPr>
        <w:t>备注：</w:t>
      </w:r>
      <w:r>
        <w:rPr>
          <w:rFonts w:ascii="仿宋_GB2312" w:eastAsia="仿宋_GB2312" w:hint="eastAsia"/>
          <w:color w:val="000000"/>
          <w:sz w:val="24"/>
        </w:rPr>
        <w:t>1</w:t>
      </w:r>
      <w:r w:rsidRPr="00610CB2">
        <w:rPr>
          <w:rFonts w:ascii="仿宋_GB2312" w:eastAsia="仿宋_GB2312" w:hint="eastAsia"/>
          <w:color w:val="000000"/>
          <w:sz w:val="24"/>
        </w:rPr>
        <w:t>.</w:t>
      </w:r>
      <w:r>
        <w:rPr>
          <w:rFonts w:ascii="仿宋_GB2312" w:eastAsia="仿宋_GB2312" w:hint="eastAsia"/>
          <w:color w:val="000000"/>
          <w:sz w:val="24"/>
        </w:rPr>
        <w:t>候选人</w:t>
      </w:r>
      <w:r w:rsidRPr="00610CB2">
        <w:rPr>
          <w:rFonts w:ascii="仿宋_GB2312" w:eastAsia="仿宋_GB2312" w:hAnsi="宋体" w:cs="仿宋_GB2312" w:hint="eastAsia"/>
          <w:sz w:val="24"/>
        </w:rPr>
        <w:t>或</w:t>
      </w:r>
      <w:r>
        <w:rPr>
          <w:rFonts w:ascii="仿宋_GB2312" w:eastAsia="仿宋_GB2312" w:hAnsi="宋体" w:cs="仿宋_GB2312" w:hint="eastAsia"/>
          <w:sz w:val="24"/>
        </w:rPr>
        <w:t>候选</w:t>
      </w:r>
      <w:r w:rsidRPr="00610CB2">
        <w:rPr>
          <w:rFonts w:ascii="仿宋_GB2312" w:eastAsia="仿宋_GB2312" w:hAnsi="宋体" w:cs="仿宋_GB2312" w:hint="eastAsia"/>
          <w:sz w:val="24"/>
        </w:rPr>
        <w:t>团队负责人</w:t>
      </w:r>
      <w:r w:rsidRPr="00610CB2">
        <w:rPr>
          <w:rFonts w:ascii="仿宋_GB2312" w:eastAsia="仿宋_GB2312" w:hint="eastAsia"/>
          <w:color w:val="000000"/>
          <w:sz w:val="24"/>
        </w:rPr>
        <w:t>所在单位为</w:t>
      </w:r>
      <w:r>
        <w:rPr>
          <w:rFonts w:ascii="仿宋_GB2312" w:eastAsia="仿宋_GB2312" w:hint="eastAsia"/>
          <w:color w:val="000000"/>
          <w:sz w:val="24"/>
        </w:rPr>
        <w:t>机关</w:t>
      </w:r>
      <w:r w:rsidRPr="00610CB2">
        <w:rPr>
          <w:rFonts w:ascii="仿宋_GB2312" w:eastAsia="仿宋_GB2312" w:hint="eastAsia"/>
          <w:color w:val="000000"/>
          <w:sz w:val="24"/>
        </w:rPr>
        <w:t>事业单位、国有企业的</w:t>
      </w:r>
      <w:r>
        <w:rPr>
          <w:rFonts w:ascii="仿宋_GB2312" w:eastAsia="仿宋_GB2312" w:hint="eastAsia"/>
          <w:color w:val="000000"/>
          <w:sz w:val="24"/>
        </w:rPr>
        <w:t>须提供此表；</w:t>
      </w:r>
      <w:r w:rsidRPr="00610CB2">
        <w:rPr>
          <w:rFonts w:ascii="仿宋_GB2312" w:eastAsia="仿宋_GB2312" w:hint="eastAsia"/>
          <w:color w:val="000000"/>
          <w:sz w:val="24"/>
        </w:rPr>
        <w:t>所在单位为其他类型单位的</w:t>
      </w:r>
      <w:r>
        <w:rPr>
          <w:rFonts w:ascii="仿宋_GB2312" w:eastAsia="仿宋_GB2312" w:hint="eastAsia"/>
          <w:color w:val="000000"/>
          <w:sz w:val="24"/>
        </w:rPr>
        <w:t>不</w:t>
      </w:r>
      <w:r w:rsidRPr="00610CB2">
        <w:rPr>
          <w:rFonts w:ascii="仿宋_GB2312" w:eastAsia="仿宋_GB2312" w:hint="eastAsia"/>
          <w:color w:val="000000"/>
          <w:sz w:val="24"/>
        </w:rPr>
        <w:t>填写</w:t>
      </w:r>
      <w:r>
        <w:rPr>
          <w:rFonts w:ascii="仿宋_GB2312" w:eastAsia="仿宋_GB2312" w:hint="eastAsia"/>
          <w:color w:val="000000"/>
          <w:sz w:val="24"/>
        </w:rPr>
        <w:t>此表</w:t>
      </w:r>
      <w:r w:rsidRPr="00610CB2">
        <w:rPr>
          <w:rFonts w:ascii="仿宋_GB2312" w:eastAsia="仿宋_GB2312" w:hint="eastAsia"/>
          <w:color w:val="000000"/>
          <w:sz w:val="24"/>
        </w:rPr>
        <w:t>。</w:t>
      </w:r>
    </w:p>
    <w:p w:rsidR="005A6473" w:rsidRPr="000F431B" w:rsidRDefault="00E821BA" w:rsidP="006E05E6">
      <w:pPr>
        <w:ind w:firstLineChars="300" w:firstLine="720"/>
        <w:rPr>
          <w:rFonts w:ascii="仿宋_GB2312" w:eastAsia="仿宋_GB2312"/>
          <w:sz w:val="30"/>
          <w:szCs w:val="30"/>
        </w:rPr>
      </w:pPr>
      <w:r>
        <w:rPr>
          <w:rFonts w:ascii="仿宋_GB2312" w:eastAsia="仿宋_GB2312" w:hint="eastAsia"/>
          <w:color w:val="000000"/>
          <w:sz w:val="24"/>
        </w:rPr>
        <w:t>2.此表一式3份。</w:t>
      </w:r>
    </w:p>
    <w:p w:rsidR="00DC6D62" w:rsidRDefault="00DC6D62" w:rsidP="00DC6D62">
      <w:pPr>
        <w:spacing w:line="20" w:lineRule="exact"/>
        <w:ind w:rightChars="400" w:right="840" w:firstLineChars="200" w:firstLine="640"/>
        <w:jc w:val="right"/>
        <w:rPr>
          <w:rFonts w:ascii="仿宋_GB2312" w:eastAsia="仿宋_GB2312" w:hAnsi="宋体"/>
          <w:color w:val="000000"/>
          <w:sz w:val="32"/>
          <w:szCs w:val="32"/>
        </w:rPr>
      </w:pPr>
    </w:p>
    <w:sectPr w:rsidR="00DC6D62" w:rsidSect="00156754">
      <w:footerReference w:type="default" r:id="rId9"/>
      <w:pgSz w:w="11906" w:h="16838"/>
      <w:pgMar w:top="2098" w:right="1474" w:bottom="992" w:left="1588" w:header="0"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58E" w:rsidRDefault="007A758E" w:rsidP="00023EF8">
      <w:r>
        <w:separator/>
      </w:r>
    </w:p>
  </w:endnote>
  <w:endnote w:type="continuationSeparator" w:id="0">
    <w:p w:rsidR="007A758E" w:rsidRDefault="007A758E" w:rsidP="00023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长城仿宋">
    <w:altName w:val="黑体"/>
    <w:charset w:val="86"/>
    <w:family w:val="modern"/>
    <w:pitch w:val="fixed"/>
    <w:sig w:usb0="00000001" w:usb1="080E0000" w:usb2="00000010" w:usb3="00000000" w:csb0="00040000" w:csb1="00000000"/>
  </w:font>
  <w:font w:name="昆仑楷体">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DE0" w:rsidRDefault="00B02DE0" w:rsidP="000F431B">
    <w:pPr>
      <w:pStyle w:val="a7"/>
      <w:framePr w:wrap="around" w:vAnchor="text" w:hAnchor="margin" w:xAlign="outside" w:y="1"/>
      <w:rPr>
        <w:rStyle w:val="a8"/>
        <w:sz w:val="28"/>
      </w:rPr>
    </w:pPr>
    <w:r>
      <w:rPr>
        <w:rStyle w:val="a8"/>
        <w:rFonts w:hint="eastAsia"/>
        <w:sz w:val="28"/>
      </w:rPr>
      <w:t>—</w:t>
    </w:r>
    <w:r>
      <w:rPr>
        <w:rStyle w:val="a8"/>
        <w:rFonts w:hint="eastAsia"/>
        <w:sz w:val="28"/>
      </w:rPr>
      <w:t xml:space="preserve"> </w:t>
    </w:r>
    <w:r w:rsidR="00B21878">
      <w:rPr>
        <w:rStyle w:val="a8"/>
        <w:sz w:val="28"/>
      </w:rPr>
      <w:fldChar w:fldCharType="begin"/>
    </w:r>
    <w:r>
      <w:rPr>
        <w:rStyle w:val="a8"/>
        <w:sz w:val="28"/>
      </w:rPr>
      <w:instrText xml:space="preserve">PAGE  </w:instrText>
    </w:r>
    <w:r w:rsidR="00B21878">
      <w:rPr>
        <w:rStyle w:val="a8"/>
        <w:sz w:val="28"/>
      </w:rPr>
      <w:fldChar w:fldCharType="separate"/>
    </w:r>
    <w:r w:rsidR="00887674">
      <w:rPr>
        <w:rStyle w:val="a8"/>
        <w:noProof/>
        <w:sz w:val="28"/>
      </w:rPr>
      <w:t>7</w:t>
    </w:r>
    <w:r w:rsidR="00B21878">
      <w:rPr>
        <w:rStyle w:val="a8"/>
        <w:sz w:val="28"/>
      </w:rPr>
      <w:fldChar w:fldCharType="end"/>
    </w:r>
    <w:r>
      <w:rPr>
        <w:rStyle w:val="a8"/>
        <w:rFonts w:hint="eastAsia"/>
        <w:sz w:val="28"/>
      </w:rPr>
      <w:t xml:space="preserve"> </w:t>
    </w:r>
    <w:r>
      <w:rPr>
        <w:rStyle w:val="a8"/>
        <w:rFonts w:hint="eastAsia"/>
        <w:sz w:val="28"/>
      </w:rPr>
      <w:t>—</w:t>
    </w:r>
  </w:p>
  <w:p w:rsidR="00B02DE0" w:rsidRDefault="00B02DE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58E" w:rsidRDefault="007A758E" w:rsidP="00023EF8">
      <w:r>
        <w:separator/>
      </w:r>
    </w:p>
  </w:footnote>
  <w:footnote w:type="continuationSeparator" w:id="0">
    <w:p w:rsidR="007A758E" w:rsidRDefault="007A758E" w:rsidP="00023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3048E1"/>
    <w:multiLevelType w:val="hybridMultilevel"/>
    <w:tmpl w:val="D2E41C2E"/>
    <w:lvl w:ilvl="0" w:tplc="6A88640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2850"/>
    <w:rsid w:val="00001C89"/>
    <w:rsid w:val="00003B69"/>
    <w:rsid w:val="00014C02"/>
    <w:rsid w:val="00015751"/>
    <w:rsid w:val="00016154"/>
    <w:rsid w:val="00016D46"/>
    <w:rsid w:val="000200C6"/>
    <w:rsid w:val="00021285"/>
    <w:rsid w:val="000214CF"/>
    <w:rsid w:val="00023EF8"/>
    <w:rsid w:val="00024B41"/>
    <w:rsid w:val="000266FC"/>
    <w:rsid w:val="00030B27"/>
    <w:rsid w:val="00045EDE"/>
    <w:rsid w:val="00050AB1"/>
    <w:rsid w:val="0005299C"/>
    <w:rsid w:val="00053B5E"/>
    <w:rsid w:val="000555E1"/>
    <w:rsid w:val="00061A9A"/>
    <w:rsid w:val="00071D61"/>
    <w:rsid w:val="0007569E"/>
    <w:rsid w:val="00090B5B"/>
    <w:rsid w:val="00090BE2"/>
    <w:rsid w:val="00095500"/>
    <w:rsid w:val="00095B1E"/>
    <w:rsid w:val="000A21E1"/>
    <w:rsid w:val="000A5495"/>
    <w:rsid w:val="000B04BA"/>
    <w:rsid w:val="000B686B"/>
    <w:rsid w:val="000C3C19"/>
    <w:rsid w:val="000E3C11"/>
    <w:rsid w:val="000F118C"/>
    <w:rsid w:val="000F25DE"/>
    <w:rsid w:val="000F2ABA"/>
    <w:rsid w:val="000F431B"/>
    <w:rsid w:val="000F4BF6"/>
    <w:rsid w:val="000F614F"/>
    <w:rsid w:val="00120609"/>
    <w:rsid w:val="00125EA0"/>
    <w:rsid w:val="001303AE"/>
    <w:rsid w:val="00131993"/>
    <w:rsid w:val="0013333D"/>
    <w:rsid w:val="0014728F"/>
    <w:rsid w:val="00150F80"/>
    <w:rsid w:val="00156754"/>
    <w:rsid w:val="00162BB0"/>
    <w:rsid w:val="00171E7A"/>
    <w:rsid w:val="0017417C"/>
    <w:rsid w:val="001804C9"/>
    <w:rsid w:val="00181A39"/>
    <w:rsid w:val="00184049"/>
    <w:rsid w:val="00185821"/>
    <w:rsid w:val="0018681F"/>
    <w:rsid w:val="00190225"/>
    <w:rsid w:val="00190AB0"/>
    <w:rsid w:val="00196182"/>
    <w:rsid w:val="00197362"/>
    <w:rsid w:val="001A0816"/>
    <w:rsid w:val="001C67E3"/>
    <w:rsid w:val="001D56D1"/>
    <w:rsid w:val="001E1C28"/>
    <w:rsid w:val="001E23E4"/>
    <w:rsid w:val="001F003F"/>
    <w:rsid w:val="001F1F1A"/>
    <w:rsid w:val="001F334A"/>
    <w:rsid w:val="001F3910"/>
    <w:rsid w:val="001F3E6A"/>
    <w:rsid w:val="00202086"/>
    <w:rsid w:val="00202DEF"/>
    <w:rsid w:val="00211C28"/>
    <w:rsid w:val="00212724"/>
    <w:rsid w:val="00213BBD"/>
    <w:rsid w:val="002241EC"/>
    <w:rsid w:val="0022723C"/>
    <w:rsid w:val="002327DC"/>
    <w:rsid w:val="00232B24"/>
    <w:rsid w:val="00235013"/>
    <w:rsid w:val="00236108"/>
    <w:rsid w:val="00240DF3"/>
    <w:rsid w:val="00241354"/>
    <w:rsid w:val="002476BA"/>
    <w:rsid w:val="00254933"/>
    <w:rsid w:val="002558BC"/>
    <w:rsid w:val="00255DCB"/>
    <w:rsid w:val="0025760F"/>
    <w:rsid w:val="00263228"/>
    <w:rsid w:val="002646C9"/>
    <w:rsid w:val="00264AD0"/>
    <w:rsid w:val="00270A86"/>
    <w:rsid w:val="00273547"/>
    <w:rsid w:val="0027531D"/>
    <w:rsid w:val="00296C14"/>
    <w:rsid w:val="002A2FDE"/>
    <w:rsid w:val="002A51AF"/>
    <w:rsid w:val="002A73D5"/>
    <w:rsid w:val="002C3798"/>
    <w:rsid w:val="002D7D8D"/>
    <w:rsid w:val="002E1357"/>
    <w:rsid w:val="002E40A8"/>
    <w:rsid w:val="002E581D"/>
    <w:rsid w:val="002E6983"/>
    <w:rsid w:val="002F192E"/>
    <w:rsid w:val="002F6932"/>
    <w:rsid w:val="00300AA0"/>
    <w:rsid w:val="00304CCD"/>
    <w:rsid w:val="00305D71"/>
    <w:rsid w:val="0030792E"/>
    <w:rsid w:val="0031597E"/>
    <w:rsid w:val="00317069"/>
    <w:rsid w:val="003173BC"/>
    <w:rsid w:val="00323AE5"/>
    <w:rsid w:val="00324A38"/>
    <w:rsid w:val="00326508"/>
    <w:rsid w:val="00331E9F"/>
    <w:rsid w:val="003331DE"/>
    <w:rsid w:val="00333562"/>
    <w:rsid w:val="003360DE"/>
    <w:rsid w:val="003367A1"/>
    <w:rsid w:val="00350E50"/>
    <w:rsid w:val="00351E34"/>
    <w:rsid w:val="003579EE"/>
    <w:rsid w:val="00361588"/>
    <w:rsid w:val="00362795"/>
    <w:rsid w:val="00362B6A"/>
    <w:rsid w:val="00364352"/>
    <w:rsid w:val="00364776"/>
    <w:rsid w:val="00364D05"/>
    <w:rsid w:val="00371957"/>
    <w:rsid w:val="0039687C"/>
    <w:rsid w:val="00396F5E"/>
    <w:rsid w:val="003A146B"/>
    <w:rsid w:val="003A2B7F"/>
    <w:rsid w:val="003A3A2B"/>
    <w:rsid w:val="003A55CA"/>
    <w:rsid w:val="003A6927"/>
    <w:rsid w:val="003A72D8"/>
    <w:rsid w:val="003C0F34"/>
    <w:rsid w:val="003C30B3"/>
    <w:rsid w:val="003C4466"/>
    <w:rsid w:val="003C7848"/>
    <w:rsid w:val="003D1C4D"/>
    <w:rsid w:val="003D36CE"/>
    <w:rsid w:val="003D6C0B"/>
    <w:rsid w:val="003E0AFF"/>
    <w:rsid w:val="003E1FBE"/>
    <w:rsid w:val="003E61DE"/>
    <w:rsid w:val="003F1AC7"/>
    <w:rsid w:val="004037FF"/>
    <w:rsid w:val="00415D47"/>
    <w:rsid w:val="004245FE"/>
    <w:rsid w:val="0044169E"/>
    <w:rsid w:val="004436D9"/>
    <w:rsid w:val="004445AB"/>
    <w:rsid w:val="00445DA0"/>
    <w:rsid w:val="004532DA"/>
    <w:rsid w:val="00460228"/>
    <w:rsid w:val="00463BD9"/>
    <w:rsid w:val="00480E0B"/>
    <w:rsid w:val="00480EC9"/>
    <w:rsid w:val="00484F75"/>
    <w:rsid w:val="0049291B"/>
    <w:rsid w:val="00497BD6"/>
    <w:rsid w:val="004A1439"/>
    <w:rsid w:val="004A1F5D"/>
    <w:rsid w:val="004A76EC"/>
    <w:rsid w:val="004A7C73"/>
    <w:rsid w:val="004B0470"/>
    <w:rsid w:val="004B0E17"/>
    <w:rsid w:val="004B235D"/>
    <w:rsid w:val="004B340B"/>
    <w:rsid w:val="004B730D"/>
    <w:rsid w:val="004C20F4"/>
    <w:rsid w:val="004D357C"/>
    <w:rsid w:val="004D5321"/>
    <w:rsid w:val="004E3413"/>
    <w:rsid w:val="004E7434"/>
    <w:rsid w:val="0050113E"/>
    <w:rsid w:val="00501615"/>
    <w:rsid w:val="00514449"/>
    <w:rsid w:val="0052207A"/>
    <w:rsid w:val="00526521"/>
    <w:rsid w:val="005315E1"/>
    <w:rsid w:val="005429DB"/>
    <w:rsid w:val="0054376A"/>
    <w:rsid w:val="00547D02"/>
    <w:rsid w:val="00551465"/>
    <w:rsid w:val="0055371C"/>
    <w:rsid w:val="00555139"/>
    <w:rsid w:val="00561358"/>
    <w:rsid w:val="00563097"/>
    <w:rsid w:val="005644BD"/>
    <w:rsid w:val="0056499D"/>
    <w:rsid w:val="0058509E"/>
    <w:rsid w:val="005855E1"/>
    <w:rsid w:val="005858A0"/>
    <w:rsid w:val="00591412"/>
    <w:rsid w:val="00595245"/>
    <w:rsid w:val="00597104"/>
    <w:rsid w:val="005A6473"/>
    <w:rsid w:val="005B0810"/>
    <w:rsid w:val="005B104B"/>
    <w:rsid w:val="005B1A06"/>
    <w:rsid w:val="005B3BAA"/>
    <w:rsid w:val="005B509D"/>
    <w:rsid w:val="005B63A5"/>
    <w:rsid w:val="005C0B30"/>
    <w:rsid w:val="005C494E"/>
    <w:rsid w:val="005D3376"/>
    <w:rsid w:val="005E0821"/>
    <w:rsid w:val="005E2F18"/>
    <w:rsid w:val="005F3119"/>
    <w:rsid w:val="005F36C8"/>
    <w:rsid w:val="006053E7"/>
    <w:rsid w:val="006068A0"/>
    <w:rsid w:val="00621BFC"/>
    <w:rsid w:val="00626C20"/>
    <w:rsid w:val="0063232B"/>
    <w:rsid w:val="00651A3C"/>
    <w:rsid w:val="0066089D"/>
    <w:rsid w:val="006608E6"/>
    <w:rsid w:val="00663C83"/>
    <w:rsid w:val="00671165"/>
    <w:rsid w:val="006740F2"/>
    <w:rsid w:val="00686CB4"/>
    <w:rsid w:val="0069186A"/>
    <w:rsid w:val="006931A7"/>
    <w:rsid w:val="006A208F"/>
    <w:rsid w:val="006A4B4D"/>
    <w:rsid w:val="006A6B72"/>
    <w:rsid w:val="006B26F8"/>
    <w:rsid w:val="006B6A1E"/>
    <w:rsid w:val="006B7CE0"/>
    <w:rsid w:val="006C1C21"/>
    <w:rsid w:val="006C1C6D"/>
    <w:rsid w:val="006C60F9"/>
    <w:rsid w:val="006D07D7"/>
    <w:rsid w:val="006D4987"/>
    <w:rsid w:val="006D506B"/>
    <w:rsid w:val="006E05E6"/>
    <w:rsid w:val="006E443E"/>
    <w:rsid w:val="006E489C"/>
    <w:rsid w:val="007065D7"/>
    <w:rsid w:val="00710D78"/>
    <w:rsid w:val="007175E0"/>
    <w:rsid w:val="00731839"/>
    <w:rsid w:val="00735336"/>
    <w:rsid w:val="007369F0"/>
    <w:rsid w:val="00744F38"/>
    <w:rsid w:val="00757266"/>
    <w:rsid w:val="007720E0"/>
    <w:rsid w:val="00773AD7"/>
    <w:rsid w:val="00784A32"/>
    <w:rsid w:val="00786CB4"/>
    <w:rsid w:val="007904EC"/>
    <w:rsid w:val="007922A6"/>
    <w:rsid w:val="007A1A67"/>
    <w:rsid w:val="007A2AD7"/>
    <w:rsid w:val="007A758E"/>
    <w:rsid w:val="007B3CBF"/>
    <w:rsid w:val="007D21EE"/>
    <w:rsid w:val="007D2489"/>
    <w:rsid w:val="007E33D7"/>
    <w:rsid w:val="007E3876"/>
    <w:rsid w:val="007F07A0"/>
    <w:rsid w:val="00801F57"/>
    <w:rsid w:val="008064C4"/>
    <w:rsid w:val="00807E10"/>
    <w:rsid w:val="00812BAA"/>
    <w:rsid w:val="00813527"/>
    <w:rsid w:val="00813978"/>
    <w:rsid w:val="008145A2"/>
    <w:rsid w:val="00817272"/>
    <w:rsid w:val="00821D80"/>
    <w:rsid w:val="00822EFF"/>
    <w:rsid w:val="00824C43"/>
    <w:rsid w:val="00840C13"/>
    <w:rsid w:val="00841CE8"/>
    <w:rsid w:val="00844E76"/>
    <w:rsid w:val="00847B8A"/>
    <w:rsid w:val="00847C41"/>
    <w:rsid w:val="00854654"/>
    <w:rsid w:val="008561F4"/>
    <w:rsid w:val="00857D10"/>
    <w:rsid w:val="008635ED"/>
    <w:rsid w:val="0086673E"/>
    <w:rsid w:val="008670F2"/>
    <w:rsid w:val="00867713"/>
    <w:rsid w:val="008803F4"/>
    <w:rsid w:val="008858A5"/>
    <w:rsid w:val="00887674"/>
    <w:rsid w:val="008A0482"/>
    <w:rsid w:val="008B6EB0"/>
    <w:rsid w:val="008C1730"/>
    <w:rsid w:val="008C1F0D"/>
    <w:rsid w:val="008D6658"/>
    <w:rsid w:val="008F4D58"/>
    <w:rsid w:val="00926496"/>
    <w:rsid w:val="00926D91"/>
    <w:rsid w:val="00930E42"/>
    <w:rsid w:val="0094743D"/>
    <w:rsid w:val="0094796F"/>
    <w:rsid w:val="0096794F"/>
    <w:rsid w:val="00967F58"/>
    <w:rsid w:val="00970485"/>
    <w:rsid w:val="009708FA"/>
    <w:rsid w:val="009931C4"/>
    <w:rsid w:val="009A2ABE"/>
    <w:rsid w:val="009A33F3"/>
    <w:rsid w:val="009B509F"/>
    <w:rsid w:val="009C0E6A"/>
    <w:rsid w:val="009D0E8A"/>
    <w:rsid w:val="009D21D6"/>
    <w:rsid w:val="009D3644"/>
    <w:rsid w:val="009D6402"/>
    <w:rsid w:val="009F29E1"/>
    <w:rsid w:val="009F2A8B"/>
    <w:rsid w:val="00A112EB"/>
    <w:rsid w:val="00A13594"/>
    <w:rsid w:val="00A14ECE"/>
    <w:rsid w:val="00A161CA"/>
    <w:rsid w:val="00A27C18"/>
    <w:rsid w:val="00A30F60"/>
    <w:rsid w:val="00A31BA1"/>
    <w:rsid w:val="00A34DC8"/>
    <w:rsid w:val="00A362FA"/>
    <w:rsid w:val="00A365B8"/>
    <w:rsid w:val="00A37438"/>
    <w:rsid w:val="00A6254E"/>
    <w:rsid w:val="00A62B36"/>
    <w:rsid w:val="00A63F0A"/>
    <w:rsid w:val="00A64123"/>
    <w:rsid w:val="00A72E4E"/>
    <w:rsid w:val="00A763C8"/>
    <w:rsid w:val="00A77647"/>
    <w:rsid w:val="00A82850"/>
    <w:rsid w:val="00A8366D"/>
    <w:rsid w:val="00A85880"/>
    <w:rsid w:val="00A85CE5"/>
    <w:rsid w:val="00A92278"/>
    <w:rsid w:val="00AA0D70"/>
    <w:rsid w:val="00AA1796"/>
    <w:rsid w:val="00AB6D91"/>
    <w:rsid w:val="00AC0361"/>
    <w:rsid w:val="00AC07FF"/>
    <w:rsid w:val="00AC0EFD"/>
    <w:rsid w:val="00AC611F"/>
    <w:rsid w:val="00AC6166"/>
    <w:rsid w:val="00AD0127"/>
    <w:rsid w:val="00AD18C9"/>
    <w:rsid w:val="00AD5C8A"/>
    <w:rsid w:val="00AE6637"/>
    <w:rsid w:val="00AF0DC8"/>
    <w:rsid w:val="00AF67DA"/>
    <w:rsid w:val="00B0063B"/>
    <w:rsid w:val="00B02DE0"/>
    <w:rsid w:val="00B04A53"/>
    <w:rsid w:val="00B06665"/>
    <w:rsid w:val="00B068EA"/>
    <w:rsid w:val="00B06ADB"/>
    <w:rsid w:val="00B12BB7"/>
    <w:rsid w:val="00B148A7"/>
    <w:rsid w:val="00B163E5"/>
    <w:rsid w:val="00B21878"/>
    <w:rsid w:val="00B2194F"/>
    <w:rsid w:val="00B24B39"/>
    <w:rsid w:val="00B27F8B"/>
    <w:rsid w:val="00B32737"/>
    <w:rsid w:val="00B36C03"/>
    <w:rsid w:val="00B421AF"/>
    <w:rsid w:val="00B42F31"/>
    <w:rsid w:val="00B47AAA"/>
    <w:rsid w:val="00B50C62"/>
    <w:rsid w:val="00B5161C"/>
    <w:rsid w:val="00B52A26"/>
    <w:rsid w:val="00B62505"/>
    <w:rsid w:val="00B671C2"/>
    <w:rsid w:val="00B67DB2"/>
    <w:rsid w:val="00B71C2B"/>
    <w:rsid w:val="00B72DEA"/>
    <w:rsid w:val="00B7429C"/>
    <w:rsid w:val="00B81E95"/>
    <w:rsid w:val="00B83550"/>
    <w:rsid w:val="00B94D17"/>
    <w:rsid w:val="00BB6E6D"/>
    <w:rsid w:val="00BD084F"/>
    <w:rsid w:val="00BD5551"/>
    <w:rsid w:val="00BE2A1C"/>
    <w:rsid w:val="00BE336E"/>
    <w:rsid w:val="00BE79A2"/>
    <w:rsid w:val="00BF18B2"/>
    <w:rsid w:val="00C01B14"/>
    <w:rsid w:val="00C02337"/>
    <w:rsid w:val="00C03D65"/>
    <w:rsid w:val="00C054B0"/>
    <w:rsid w:val="00C171C0"/>
    <w:rsid w:val="00C2691D"/>
    <w:rsid w:val="00C26CC5"/>
    <w:rsid w:val="00C31FD4"/>
    <w:rsid w:val="00C35F96"/>
    <w:rsid w:val="00C4496A"/>
    <w:rsid w:val="00C47253"/>
    <w:rsid w:val="00C54707"/>
    <w:rsid w:val="00C559DF"/>
    <w:rsid w:val="00C65E2A"/>
    <w:rsid w:val="00C71358"/>
    <w:rsid w:val="00C731E2"/>
    <w:rsid w:val="00C768EF"/>
    <w:rsid w:val="00C87DC1"/>
    <w:rsid w:val="00C97A51"/>
    <w:rsid w:val="00CA34C1"/>
    <w:rsid w:val="00CA7681"/>
    <w:rsid w:val="00CB0AA3"/>
    <w:rsid w:val="00CB2758"/>
    <w:rsid w:val="00CB3453"/>
    <w:rsid w:val="00CB57F4"/>
    <w:rsid w:val="00CC14E7"/>
    <w:rsid w:val="00CC7DFF"/>
    <w:rsid w:val="00CD0165"/>
    <w:rsid w:val="00CD1231"/>
    <w:rsid w:val="00CD1A96"/>
    <w:rsid w:val="00CD27BA"/>
    <w:rsid w:val="00CD34DA"/>
    <w:rsid w:val="00CD354D"/>
    <w:rsid w:val="00CD38A8"/>
    <w:rsid w:val="00CD5547"/>
    <w:rsid w:val="00CE1334"/>
    <w:rsid w:val="00CE4E92"/>
    <w:rsid w:val="00CF50A1"/>
    <w:rsid w:val="00CF6301"/>
    <w:rsid w:val="00D018D2"/>
    <w:rsid w:val="00D02B82"/>
    <w:rsid w:val="00D074D3"/>
    <w:rsid w:val="00D14764"/>
    <w:rsid w:val="00D22307"/>
    <w:rsid w:val="00D2555E"/>
    <w:rsid w:val="00D52F0F"/>
    <w:rsid w:val="00D558C0"/>
    <w:rsid w:val="00D55FB5"/>
    <w:rsid w:val="00D62DEF"/>
    <w:rsid w:val="00D648BA"/>
    <w:rsid w:val="00D7656E"/>
    <w:rsid w:val="00D8400C"/>
    <w:rsid w:val="00D86FD5"/>
    <w:rsid w:val="00D92AB2"/>
    <w:rsid w:val="00D9407D"/>
    <w:rsid w:val="00D964C1"/>
    <w:rsid w:val="00DA2B99"/>
    <w:rsid w:val="00DA6A8A"/>
    <w:rsid w:val="00DB21D4"/>
    <w:rsid w:val="00DB5A1D"/>
    <w:rsid w:val="00DB72C9"/>
    <w:rsid w:val="00DC6D62"/>
    <w:rsid w:val="00DC7539"/>
    <w:rsid w:val="00DE131E"/>
    <w:rsid w:val="00DE5596"/>
    <w:rsid w:val="00DE6563"/>
    <w:rsid w:val="00DF0DA4"/>
    <w:rsid w:val="00DF16FA"/>
    <w:rsid w:val="00DF26B2"/>
    <w:rsid w:val="00DF52B8"/>
    <w:rsid w:val="00DF641D"/>
    <w:rsid w:val="00DF7118"/>
    <w:rsid w:val="00E00356"/>
    <w:rsid w:val="00E02B52"/>
    <w:rsid w:val="00E07A1D"/>
    <w:rsid w:val="00E12B74"/>
    <w:rsid w:val="00E3092E"/>
    <w:rsid w:val="00E36B2C"/>
    <w:rsid w:val="00E37577"/>
    <w:rsid w:val="00E429DF"/>
    <w:rsid w:val="00E4305C"/>
    <w:rsid w:val="00E46D1E"/>
    <w:rsid w:val="00E47E6D"/>
    <w:rsid w:val="00E60007"/>
    <w:rsid w:val="00E72494"/>
    <w:rsid w:val="00E72B0B"/>
    <w:rsid w:val="00E821BA"/>
    <w:rsid w:val="00E82CBD"/>
    <w:rsid w:val="00E84B98"/>
    <w:rsid w:val="00E9340D"/>
    <w:rsid w:val="00E94EA5"/>
    <w:rsid w:val="00E9577C"/>
    <w:rsid w:val="00EA716C"/>
    <w:rsid w:val="00EB067D"/>
    <w:rsid w:val="00EB5953"/>
    <w:rsid w:val="00ED5974"/>
    <w:rsid w:val="00ED5F82"/>
    <w:rsid w:val="00ED762F"/>
    <w:rsid w:val="00EE25C3"/>
    <w:rsid w:val="00EE7E38"/>
    <w:rsid w:val="00F2227D"/>
    <w:rsid w:val="00F22CA8"/>
    <w:rsid w:val="00F23B51"/>
    <w:rsid w:val="00F23D5F"/>
    <w:rsid w:val="00F30DB6"/>
    <w:rsid w:val="00F325A3"/>
    <w:rsid w:val="00F41B07"/>
    <w:rsid w:val="00F46230"/>
    <w:rsid w:val="00F47A66"/>
    <w:rsid w:val="00F53B17"/>
    <w:rsid w:val="00F63079"/>
    <w:rsid w:val="00F65ADC"/>
    <w:rsid w:val="00F71A36"/>
    <w:rsid w:val="00F81E03"/>
    <w:rsid w:val="00F83617"/>
    <w:rsid w:val="00F84092"/>
    <w:rsid w:val="00F86E84"/>
    <w:rsid w:val="00F91AD9"/>
    <w:rsid w:val="00F9722C"/>
    <w:rsid w:val="00FA29B5"/>
    <w:rsid w:val="00FB3ACA"/>
    <w:rsid w:val="00FB4090"/>
    <w:rsid w:val="00FB4C41"/>
    <w:rsid w:val="00FC1244"/>
    <w:rsid w:val="00FC7F5A"/>
    <w:rsid w:val="00FD55E3"/>
    <w:rsid w:val="00FD7B45"/>
    <w:rsid w:val="00FE7B8E"/>
    <w:rsid w:val="00FF61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A1D"/>
    <w:pPr>
      <w:widowControl w:val="0"/>
      <w:jc w:val="both"/>
    </w:pPr>
    <w:rPr>
      <w:kern w:val="2"/>
      <w:sz w:val="21"/>
      <w:szCs w:val="24"/>
    </w:rPr>
  </w:style>
  <w:style w:type="paragraph" w:styleId="1">
    <w:name w:val="heading 1"/>
    <w:basedOn w:val="a"/>
    <w:next w:val="a"/>
    <w:link w:val="1Char"/>
    <w:qFormat/>
    <w:rsid w:val="007E33D7"/>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7E33D7"/>
    <w:pPr>
      <w:widowControl/>
      <w:spacing w:before="100" w:beforeAutospacing="1" w:after="100" w:afterAutospacing="1"/>
      <w:jc w:val="left"/>
      <w:outlineLvl w:val="1"/>
    </w:pPr>
    <w:rPr>
      <w:rFonts w:ascii="宋体" w:hAnsi="宋体"/>
      <w:b/>
      <w:bCs/>
      <w:kern w:val="0"/>
      <w:sz w:val="36"/>
      <w:szCs w:val="36"/>
    </w:rPr>
  </w:style>
  <w:style w:type="paragraph" w:styleId="3">
    <w:name w:val="heading 3"/>
    <w:basedOn w:val="a"/>
    <w:next w:val="a"/>
    <w:link w:val="3Char"/>
    <w:semiHidden/>
    <w:unhideWhenUsed/>
    <w:qFormat/>
    <w:rsid w:val="007E33D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2850"/>
    <w:rPr>
      <w:strike w:val="0"/>
      <w:dstrike w:val="0"/>
      <w:color w:val="004D82"/>
      <w:u w:val="none"/>
      <w:effect w:val="none"/>
      <w:bdr w:val="none" w:sz="0" w:space="0" w:color="auto" w:frame="1"/>
    </w:rPr>
  </w:style>
  <w:style w:type="paragraph" w:styleId="a4">
    <w:name w:val="Normal (Web)"/>
    <w:basedOn w:val="a"/>
    <w:rsid w:val="00A82850"/>
    <w:pPr>
      <w:widowControl/>
      <w:spacing w:before="100" w:beforeAutospacing="1" w:after="100" w:afterAutospacing="1"/>
      <w:jc w:val="left"/>
    </w:pPr>
    <w:rPr>
      <w:rFonts w:ascii="宋体" w:hAnsi="宋体" w:cs="宋体"/>
      <w:kern w:val="0"/>
      <w:sz w:val="24"/>
    </w:rPr>
  </w:style>
  <w:style w:type="character" w:styleId="a5">
    <w:name w:val="Strong"/>
    <w:qFormat/>
    <w:rsid w:val="00A82850"/>
    <w:rPr>
      <w:b/>
      <w:bCs/>
    </w:rPr>
  </w:style>
  <w:style w:type="paragraph" w:styleId="a6">
    <w:name w:val="header"/>
    <w:basedOn w:val="a"/>
    <w:link w:val="Char"/>
    <w:rsid w:val="00023EF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023EF8"/>
    <w:rPr>
      <w:kern w:val="2"/>
      <w:sz w:val="18"/>
      <w:szCs w:val="18"/>
    </w:rPr>
  </w:style>
  <w:style w:type="paragraph" w:styleId="a7">
    <w:name w:val="footer"/>
    <w:basedOn w:val="a"/>
    <w:link w:val="Char0"/>
    <w:rsid w:val="00023EF8"/>
    <w:pPr>
      <w:tabs>
        <w:tab w:val="center" w:pos="4153"/>
        <w:tab w:val="right" w:pos="8306"/>
      </w:tabs>
      <w:snapToGrid w:val="0"/>
      <w:jc w:val="left"/>
    </w:pPr>
    <w:rPr>
      <w:sz w:val="18"/>
      <w:szCs w:val="18"/>
    </w:rPr>
  </w:style>
  <w:style w:type="character" w:customStyle="1" w:styleId="Char0">
    <w:name w:val="页脚 Char"/>
    <w:link w:val="a7"/>
    <w:rsid w:val="00023EF8"/>
    <w:rPr>
      <w:kern w:val="2"/>
      <w:sz w:val="18"/>
      <w:szCs w:val="18"/>
    </w:rPr>
  </w:style>
  <w:style w:type="character" w:styleId="a8">
    <w:name w:val="page number"/>
    <w:basedOn w:val="a0"/>
    <w:rsid w:val="00156754"/>
  </w:style>
  <w:style w:type="character" w:styleId="a9">
    <w:name w:val="Emphasis"/>
    <w:uiPriority w:val="20"/>
    <w:qFormat/>
    <w:rsid w:val="00CD5547"/>
    <w:rPr>
      <w:i w:val="0"/>
      <w:iCs w:val="0"/>
      <w:color w:val="CC0000"/>
    </w:rPr>
  </w:style>
  <w:style w:type="paragraph" w:styleId="aa">
    <w:name w:val="Balloon Text"/>
    <w:basedOn w:val="a"/>
    <w:link w:val="Char1"/>
    <w:rsid w:val="00DC7539"/>
    <w:rPr>
      <w:sz w:val="18"/>
      <w:szCs w:val="18"/>
    </w:rPr>
  </w:style>
  <w:style w:type="character" w:customStyle="1" w:styleId="Char1">
    <w:name w:val="批注框文本 Char"/>
    <w:link w:val="aa"/>
    <w:rsid w:val="00DC7539"/>
    <w:rPr>
      <w:kern w:val="2"/>
      <w:sz w:val="18"/>
      <w:szCs w:val="18"/>
    </w:rPr>
  </w:style>
  <w:style w:type="paragraph" w:styleId="30">
    <w:name w:val="Body Text Indent 3"/>
    <w:basedOn w:val="a"/>
    <w:link w:val="3Char0"/>
    <w:uiPriority w:val="99"/>
    <w:unhideWhenUsed/>
    <w:rsid w:val="0050113E"/>
    <w:pPr>
      <w:spacing w:after="120"/>
      <w:ind w:leftChars="200" w:left="420"/>
    </w:pPr>
    <w:rPr>
      <w:sz w:val="16"/>
      <w:szCs w:val="16"/>
    </w:rPr>
  </w:style>
  <w:style w:type="character" w:customStyle="1" w:styleId="3Char0">
    <w:name w:val="正文文本缩进 3 Char"/>
    <w:link w:val="30"/>
    <w:uiPriority w:val="99"/>
    <w:rsid w:val="0050113E"/>
    <w:rPr>
      <w:kern w:val="2"/>
      <w:sz w:val="16"/>
      <w:szCs w:val="16"/>
    </w:rPr>
  </w:style>
  <w:style w:type="paragraph" w:styleId="ab">
    <w:name w:val="List Paragraph"/>
    <w:basedOn w:val="a"/>
    <w:uiPriority w:val="34"/>
    <w:qFormat/>
    <w:rsid w:val="00001C89"/>
    <w:pPr>
      <w:spacing w:afterLines="50"/>
      <w:ind w:firstLineChars="200" w:firstLine="420"/>
    </w:pPr>
    <w:rPr>
      <w:rFonts w:ascii="仿宋" w:eastAsia="仿宋" w:hAnsi="仿宋" w:cs="仿宋"/>
      <w:sz w:val="28"/>
      <w:szCs w:val="28"/>
    </w:rPr>
  </w:style>
  <w:style w:type="paragraph" w:customStyle="1" w:styleId="ac">
    <w:name w:val="默认"/>
    <w:uiPriority w:val="99"/>
    <w:qFormat/>
    <w:rsid w:val="00396F5E"/>
    <w:rPr>
      <w:rFonts w:ascii="Arial Unicode MS" w:hAnsi="Arial Unicode MS" w:cs="Arial Unicode MS"/>
      <w:color w:val="000000"/>
      <w:sz w:val="22"/>
      <w:szCs w:val="22"/>
      <w:lang w:val="zh-CN"/>
    </w:rPr>
  </w:style>
  <w:style w:type="character" w:customStyle="1" w:styleId="1Char">
    <w:name w:val="标题 1 Char"/>
    <w:link w:val="1"/>
    <w:rsid w:val="007E33D7"/>
    <w:rPr>
      <w:b/>
      <w:bCs/>
      <w:kern w:val="44"/>
      <w:sz w:val="44"/>
      <w:szCs w:val="44"/>
    </w:rPr>
  </w:style>
  <w:style w:type="character" w:customStyle="1" w:styleId="2Char">
    <w:name w:val="标题 2 Char"/>
    <w:link w:val="2"/>
    <w:uiPriority w:val="9"/>
    <w:rsid w:val="007E33D7"/>
    <w:rPr>
      <w:rFonts w:ascii="宋体" w:hAnsi="宋体" w:cs="宋体"/>
      <w:b/>
      <w:bCs/>
      <w:sz w:val="36"/>
      <w:szCs w:val="36"/>
    </w:rPr>
  </w:style>
  <w:style w:type="character" w:customStyle="1" w:styleId="3Char">
    <w:name w:val="标题 3 Char"/>
    <w:link w:val="3"/>
    <w:semiHidden/>
    <w:rsid w:val="007E33D7"/>
    <w:rPr>
      <w:b/>
      <w:bCs/>
      <w:kern w:val="2"/>
      <w:sz w:val="32"/>
      <w:szCs w:val="32"/>
    </w:rPr>
  </w:style>
  <w:style w:type="paragraph" w:styleId="ad">
    <w:name w:val="Body Text Indent"/>
    <w:basedOn w:val="a"/>
    <w:link w:val="Char2"/>
    <w:unhideWhenUsed/>
    <w:rsid w:val="007E33D7"/>
    <w:pPr>
      <w:spacing w:after="120"/>
      <w:ind w:leftChars="200" w:left="420"/>
    </w:pPr>
  </w:style>
  <w:style w:type="character" w:customStyle="1" w:styleId="Char2">
    <w:name w:val="正文文本缩进 Char"/>
    <w:link w:val="ad"/>
    <w:rsid w:val="007E33D7"/>
    <w:rPr>
      <w:kern w:val="2"/>
      <w:sz w:val="21"/>
      <w:szCs w:val="24"/>
    </w:rPr>
  </w:style>
  <w:style w:type="paragraph" w:styleId="20">
    <w:name w:val="Body Text Indent 2"/>
    <w:basedOn w:val="a"/>
    <w:link w:val="2Char0"/>
    <w:unhideWhenUsed/>
    <w:rsid w:val="007E33D7"/>
    <w:pPr>
      <w:spacing w:after="120" w:line="480" w:lineRule="auto"/>
      <w:ind w:leftChars="200" w:left="420"/>
    </w:pPr>
  </w:style>
  <w:style w:type="character" w:customStyle="1" w:styleId="2Char0">
    <w:name w:val="正文文本缩进 2 Char"/>
    <w:link w:val="20"/>
    <w:rsid w:val="007E33D7"/>
    <w:rPr>
      <w:kern w:val="2"/>
      <w:sz w:val="21"/>
      <w:szCs w:val="24"/>
    </w:rPr>
  </w:style>
  <w:style w:type="paragraph" w:styleId="ae">
    <w:name w:val="Date"/>
    <w:basedOn w:val="a"/>
    <w:next w:val="a"/>
    <w:link w:val="Char3"/>
    <w:rsid w:val="007E33D7"/>
    <w:pPr>
      <w:ind w:leftChars="2500" w:left="100"/>
    </w:pPr>
  </w:style>
  <w:style w:type="character" w:customStyle="1" w:styleId="Char3">
    <w:name w:val="日期 Char"/>
    <w:link w:val="ae"/>
    <w:rsid w:val="007E33D7"/>
    <w:rPr>
      <w:kern w:val="2"/>
      <w:sz w:val="21"/>
      <w:szCs w:val="24"/>
    </w:rPr>
  </w:style>
  <w:style w:type="character" w:customStyle="1" w:styleId="Char4">
    <w:name w:val="纯文本 Char"/>
    <w:link w:val="af"/>
    <w:rsid w:val="007E33D7"/>
    <w:rPr>
      <w:rFonts w:ascii="宋体" w:hAnsi="Courier New" w:cs="Courier New"/>
      <w:kern w:val="2"/>
      <w:sz w:val="21"/>
      <w:szCs w:val="21"/>
    </w:rPr>
  </w:style>
  <w:style w:type="paragraph" w:styleId="af">
    <w:name w:val="Plain Text"/>
    <w:basedOn w:val="a"/>
    <w:link w:val="Char4"/>
    <w:rsid w:val="007E33D7"/>
    <w:rPr>
      <w:rFonts w:ascii="宋体" w:hAnsi="Courier New"/>
      <w:szCs w:val="21"/>
    </w:rPr>
  </w:style>
  <w:style w:type="character" w:customStyle="1" w:styleId="Char10">
    <w:name w:val="纯文本 Char1"/>
    <w:rsid w:val="007E33D7"/>
    <w:rPr>
      <w:rFonts w:ascii="宋体" w:hAnsi="Courier New" w:cs="Courier New"/>
      <w:kern w:val="2"/>
      <w:sz w:val="21"/>
      <w:szCs w:val="21"/>
    </w:rPr>
  </w:style>
  <w:style w:type="character" w:styleId="af0">
    <w:name w:val="annotation reference"/>
    <w:rsid w:val="007E33D7"/>
    <w:rPr>
      <w:sz w:val="21"/>
      <w:szCs w:val="21"/>
    </w:rPr>
  </w:style>
  <w:style w:type="paragraph" w:styleId="af1">
    <w:name w:val="annotation text"/>
    <w:basedOn w:val="a"/>
    <w:link w:val="Char5"/>
    <w:rsid w:val="007E33D7"/>
    <w:pPr>
      <w:jc w:val="left"/>
    </w:pPr>
  </w:style>
  <w:style w:type="character" w:customStyle="1" w:styleId="Char5">
    <w:name w:val="批注文字 Char"/>
    <w:link w:val="af1"/>
    <w:rsid w:val="007E33D7"/>
    <w:rPr>
      <w:kern w:val="2"/>
      <w:sz w:val="21"/>
      <w:szCs w:val="24"/>
    </w:rPr>
  </w:style>
  <w:style w:type="paragraph" w:styleId="af2">
    <w:name w:val="annotation subject"/>
    <w:basedOn w:val="af1"/>
    <w:next w:val="af1"/>
    <w:link w:val="Char6"/>
    <w:rsid w:val="007E33D7"/>
    <w:rPr>
      <w:b/>
      <w:bCs/>
    </w:rPr>
  </w:style>
  <w:style w:type="character" w:customStyle="1" w:styleId="Char6">
    <w:name w:val="批注主题 Char"/>
    <w:link w:val="af2"/>
    <w:rsid w:val="007E33D7"/>
    <w:rPr>
      <w:b/>
      <w:bCs/>
      <w:kern w:val="2"/>
      <w:sz w:val="21"/>
      <w:szCs w:val="24"/>
    </w:rPr>
  </w:style>
  <w:style w:type="table" w:styleId="af3">
    <w:name w:val="Table Grid"/>
    <w:basedOn w:val="a1"/>
    <w:rsid w:val="007E33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umstext">
    <w:name w:val="nums_text"/>
    <w:rsid w:val="007E33D7"/>
  </w:style>
</w:styles>
</file>

<file path=word/webSettings.xml><?xml version="1.0" encoding="utf-8"?>
<w:webSettings xmlns:r="http://schemas.openxmlformats.org/officeDocument/2006/relationships" xmlns:w="http://schemas.openxmlformats.org/wordprocessingml/2006/main">
  <w:divs>
    <w:div w:id="125205299">
      <w:bodyDiv w:val="1"/>
      <w:marLeft w:val="0"/>
      <w:marRight w:val="0"/>
      <w:marTop w:val="0"/>
      <w:marBottom w:val="0"/>
      <w:divBdr>
        <w:top w:val="none" w:sz="0" w:space="0" w:color="auto"/>
        <w:left w:val="none" w:sz="0" w:space="0" w:color="auto"/>
        <w:bottom w:val="none" w:sz="0" w:space="0" w:color="auto"/>
        <w:right w:val="none" w:sz="0" w:space="0" w:color="auto"/>
      </w:divBdr>
      <w:divsChild>
        <w:div w:id="885415562">
          <w:marLeft w:val="0"/>
          <w:marRight w:val="0"/>
          <w:marTop w:val="0"/>
          <w:marBottom w:val="0"/>
          <w:divBdr>
            <w:top w:val="none" w:sz="0" w:space="0" w:color="auto"/>
            <w:left w:val="none" w:sz="0" w:space="0" w:color="auto"/>
            <w:bottom w:val="none" w:sz="0" w:space="0" w:color="auto"/>
            <w:right w:val="none" w:sz="0" w:space="0" w:color="auto"/>
          </w:divBdr>
        </w:div>
        <w:div w:id="1737700726">
          <w:marLeft w:val="0"/>
          <w:marRight w:val="0"/>
          <w:marTop w:val="75"/>
          <w:marBottom w:val="75"/>
          <w:divBdr>
            <w:top w:val="none" w:sz="0" w:space="0" w:color="auto"/>
            <w:left w:val="none" w:sz="0" w:space="0" w:color="auto"/>
            <w:bottom w:val="none" w:sz="0" w:space="0" w:color="auto"/>
            <w:right w:val="none" w:sz="0" w:space="0" w:color="auto"/>
          </w:divBdr>
        </w:div>
        <w:div w:id="296884166">
          <w:marLeft w:val="0"/>
          <w:marRight w:val="0"/>
          <w:marTop w:val="75"/>
          <w:marBottom w:val="0"/>
          <w:divBdr>
            <w:top w:val="none" w:sz="0" w:space="0" w:color="auto"/>
            <w:left w:val="none" w:sz="0" w:space="0" w:color="auto"/>
            <w:bottom w:val="none" w:sz="0" w:space="0" w:color="auto"/>
            <w:right w:val="none" w:sz="0" w:space="0" w:color="auto"/>
          </w:divBdr>
        </w:div>
      </w:divsChild>
    </w:div>
    <w:div w:id="154614231">
      <w:bodyDiv w:val="1"/>
      <w:marLeft w:val="0"/>
      <w:marRight w:val="0"/>
      <w:marTop w:val="0"/>
      <w:marBottom w:val="0"/>
      <w:divBdr>
        <w:top w:val="none" w:sz="0" w:space="0" w:color="auto"/>
        <w:left w:val="none" w:sz="0" w:space="0" w:color="auto"/>
        <w:bottom w:val="none" w:sz="0" w:space="0" w:color="auto"/>
        <w:right w:val="none" w:sz="0" w:space="0" w:color="auto"/>
      </w:divBdr>
    </w:div>
    <w:div w:id="344597775">
      <w:bodyDiv w:val="1"/>
      <w:marLeft w:val="0"/>
      <w:marRight w:val="0"/>
      <w:marTop w:val="0"/>
      <w:marBottom w:val="0"/>
      <w:divBdr>
        <w:top w:val="none" w:sz="0" w:space="0" w:color="auto"/>
        <w:left w:val="none" w:sz="0" w:space="0" w:color="auto"/>
        <w:bottom w:val="none" w:sz="0" w:space="0" w:color="auto"/>
        <w:right w:val="none" w:sz="0" w:space="0" w:color="auto"/>
      </w:divBdr>
      <w:divsChild>
        <w:div w:id="1677924551">
          <w:marLeft w:val="0"/>
          <w:marRight w:val="0"/>
          <w:marTop w:val="0"/>
          <w:marBottom w:val="0"/>
          <w:divBdr>
            <w:top w:val="none" w:sz="0" w:space="0" w:color="auto"/>
            <w:left w:val="none" w:sz="0" w:space="0" w:color="auto"/>
            <w:bottom w:val="none" w:sz="0" w:space="0" w:color="auto"/>
            <w:right w:val="none" w:sz="0" w:space="0" w:color="auto"/>
          </w:divBdr>
        </w:div>
      </w:divsChild>
    </w:div>
    <w:div w:id="419982090">
      <w:bodyDiv w:val="1"/>
      <w:marLeft w:val="0"/>
      <w:marRight w:val="0"/>
      <w:marTop w:val="0"/>
      <w:marBottom w:val="0"/>
      <w:divBdr>
        <w:top w:val="none" w:sz="0" w:space="0" w:color="auto"/>
        <w:left w:val="none" w:sz="0" w:space="0" w:color="auto"/>
        <w:bottom w:val="none" w:sz="0" w:space="0" w:color="auto"/>
        <w:right w:val="none" w:sz="0" w:space="0" w:color="auto"/>
      </w:divBdr>
    </w:div>
    <w:div w:id="620309171">
      <w:bodyDiv w:val="1"/>
      <w:marLeft w:val="0"/>
      <w:marRight w:val="0"/>
      <w:marTop w:val="0"/>
      <w:marBottom w:val="0"/>
      <w:divBdr>
        <w:top w:val="none" w:sz="0" w:space="0" w:color="auto"/>
        <w:left w:val="none" w:sz="0" w:space="0" w:color="auto"/>
        <w:bottom w:val="none" w:sz="0" w:space="0" w:color="auto"/>
        <w:right w:val="none" w:sz="0" w:space="0" w:color="auto"/>
      </w:divBdr>
    </w:div>
    <w:div w:id="726301016">
      <w:bodyDiv w:val="1"/>
      <w:marLeft w:val="0"/>
      <w:marRight w:val="0"/>
      <w:marTop w:val="0"/>
      <w:marBottom w:val="0"/>
      <w:divBdr>
        <w:top w:val="none" w:sz="0" w:space="0" w:color="auto"/>
        <w:left w:val="none" w:sz="0" w:space="0" w:color="auto"/>
        <w:bottom w:val="none" w:sz="0" w:space="0" w:color="auto"/>
        <w:right w:val="none" w:sz="0" w:space="0" w:color="auto"/>
      </w:divBdr>
    </w:div>
    <w:div w:id="846018580">
      <w:bodyDiv w:val="1"/>
      <w:marLeft w:val="0"/>
      <w:marRight w:val="0"/>
      <w:marTop w:val="0"/>
      <w:marBottom w:val="0"/>
      <w:divBdr>
        <w:top w:val="none" w:sz="0" w:space="0" w:color="auto"/>
        <w:left w:val="none" w:sz="0" w:space="0" w:color="auto"/>
        <w:bottom w:val="none" w:sz="0" w:space="0" w:color="auto"/>
        <w:right w:val="none" w:sz="0" w:space="0" w:color="auto"/>
      </w:divBdr>
    </w:div>
    <w:div w:id="906300249">
      <w:bodyDiv w:val="1"/>
      <w:marLeft w:val="0"/>
      <w:marRight w:val="0"/>
      <w:marTop w:val="0"/>
      <w:marBottom w:val="0"/>
      <w:divBdr>
        <w:top w:val="none" w:sz="0" w:space="0" w:color="auto"/>
        <w:left w:val="none" w:sz="0" w:space="0" w:color="auto"/>
        <w:bottom w:val="none" w:sz="0" w:space="0" w:color="auto"/>
        <w:right w:val="none" w:sz="0" w:space="0" w:color="auto"/>
      </w:divBdr>
      <w:divsChild>
        <w:div w:id="770011922">
          <w:marLeft w:val="0"/>
          <w:marRight w:val="0"/>
          <w:marTop w:val="0"/>
          <w:marBottom w:val="0"/>
          <w:divBdr>
            <w:top w:val="none" w:sz="0" w:space="0" w:color="auto"/>
            <w:left w:val="none" w:sz="0" w:space="0" w:color="auto"/>
            <w:bottom w:val="none" w:sz="0" w:space="0" w:color="auto"/>
            <w:right w:val="none" w:sz="0" w:space="0" w:color="auto"/>
          </w:divBdr>
        </w:div>
      </w:divsChild>
    </w:div>
    <w:div w:id="918563882">
      <w:bodyDiv w:val="1"/>
      <w:marLeft w:val="0"/>
      <w:marRight w:val="0"/>
      <w:marTop w:val="100"/>
      <w:marBottom w:val="100"/>
      <w:divBdr>
        <w:top w:val="none" w:sz="0" w:space="0" w:color="auto"/>
        <w:left w:val="none" w:sz="0" w:space="0" w:color="auto"/>
        <w:bottom w:val="none" w:sz="0" w:space="0" w:color="auto"/>
        <w:right w:val="none" w:sz="0" w:space="0" w:color="auto"/>
      </w:divBdr>
      <w:divsChild>
        <w:div w:id="1564946427">
          <w:marLeft w:val="0"/>
          <w:marRight w:val="0"/>
          <w:marTop w:val="0"/>
          <w:marBottom w:val="0"/>
          <w:divBdr>
            <w:top w:val="none" w:sz="0" w:space="0" w:color="auto"/>
            <w:left w:val="none" w:sz="0" w:space="0" w:color="auto"/>
            <w:bottom w:val="none" w:sz="0" w:space="0" w:color="auto"/>
            <w:right w:val="none" w:sz="0" w:space="0" w:color="auto"/>
          </w:divBdr>
          <w:divsChild>
            <w:div w:id="1540051409">
              <w:marLeft w:val="0"/>
              <w:marRight w:val="0"/>
              <w:marTop w:val="100"/>
              <w:marBottom w:val="100"/>
              <w:divBdr>
                <w:top w:val="none" w:sz="0" w:space="0" w:color="auto"/>
                <w:left w:val="none" w:sz="0" w:space="0" w:color="auto"/>
                <w:bottom w:val="none" w:sz="0" w:space="0" w:color="auto"/>
                <w:right w:val="none" w:sz="0" w:space="0" w:color="auto"/>
              </w:divBdr>
              <w:divsChild>
                <w:div w:id="817500514">
                  <w:marLeft w:val="0"/>
                  <w:marRight w:val="0"/>
                  <w:marTop w:val="165"/>
                  <w:marBottom w:val="100"/>
                  <w:divBdr>
                    <w:top w:val="none" w:sz="0" w:space="0" w:color="auto"/>
                    <w:left w:val="none" w:sz="0" w:space="0" w:color="auto"/>
                    <w:bottom w:val="none" w:sz="0" w:space="0" w:color="auto"/>
                    <w:right w:val="none" w:sz="0" w:space="0" w:color="auto"/>
                  </w:divBdr>
                  <w:divsChild>
                    <w:div w:id="287127067">
                      <w:marLeft w:val="0"/>
                      <w:marRight w:val="0"/>
                      <w:marTop w:val="0"/>
                      <w:marBottom w:val="0"/>
                      <w:divBdr>
                        <w:top w:val="single" w:sz="6" w:space="0" w:color="79C6FE"/>
                        <w:left w:val="single" w:sz="6" w:space="0" w:color="79C6FE"/>
                        <w:bottom w:val="single" w:sz="6" w:space="0" w:color="79C6FE"/>
                        <w:right w:val="single" w:sz="6" w:space="0" w:color="79C6FE"/>
                      </w:divBdr>
                      <w:divsChild>
                        <w:div w:id="1578589111">
                          <w:marLeft w:val="375"/>
                          <w:marRight w:val="0"/>
                          <w:marTop w:val="150"/>
                          <w:marBottom w:val="0"/>
                          <w:divBdr>
                            <w:top w:val="none" w:sz="0" w:space="0" w:color="auto"/>
                            <w:left w:val="none" w:sz="0" w:space="0" w:color="auto"/>
                            <w:bottom w:val="none" w:sz="0" w:space="0" w:color="auto"/>
                            <w:right w:val="none" w:sz="0" w:space="0" w:color="auto"/>
                          </w:divBdr>
                          <w:divsChild>
                            <w:div w:id="193232520">
                              <w:marLeft w:val="0"/>
                              <w:marRight w:val="0"/>
                              <w:marTop w:val="300"/>
                              <w:marBottom w:val="0"/>
                              <w:divBdr>
                                <w:top w:val="none" w:sz="0" w:space="0" w:color="auto"/>
                                <w:left w:val="none" w:sz="0" w:space="0" w:color="auto"/>
                                <w:bottom w:val="none" w:sz="0" w:space="0" w:color="auto"/>
                                <w:right w:val="none" w:sz="0" w:space="0" w:color="auto"/>
                              </w:divBdr>
                            </w:div>
                            <w:div w:id="1142697390">
                              <w:marLeft w:val="0"/>
                              <w:marRight w:val="0"/>
                              <w:marTop w:val="75"/>
                              <w:marBottom w:val="0"/>
                              <w:divBdr>
                                <w:top w:val="none" w:sz="0" w:space="0" w:color="auto"/>
                                <w:left w:val="none" w:sz="0" w:space="0" w:color="auto"/>
                                <w:bottom w:val="none" w:sz="0" w:space="0" w:color="auto"/>
                                <w:right w:val="none" w:sz="0" w:space="0" w:color="auto"/>
                              </w:divBdr>
                            </w:div>
                            <w:div w:id="191157726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197565">
      <w:bodyDiv w:val="1"/>
      <w:marLeft w:val="0"/>
      <w:marRight w:val="0"/>
      <w:marTop w:val="0"/>
      <w:marBottom w:val="0"/>
      <w:divBdr>
        <w:top w:val="none" w:sz="0" w:space="0" w:color="auto"/>
        <w:left w:val="none" w:sz="0" w:space="0" w:color="auto"/>
        <w:bottom w:val="none" w:sz="0" w:space="0" w:color="auto"/>
        <w:right w:val="none" w:sz="0" w:space="0" w:color="auto"/>
      </w:divBdr>
    </w:div>
    <w:div w:id="1038898352">
      <w:bodyDiv w:val="1"/>
      <w:marLeft w:val="0"/>
      <w:marRight w:val="0"/>
      <w:marTop w:val="0"/>
      <w:marBottom w:val="0"/>
      <w:divBdr>
        <w:top w:val="none" w:sz="0" w:space="0" w:color="auto"/>
        <w:left w:val="none" w:sz="0" w:space="0" w:color="auto"/>
        <w:bottom w:val="none" w:sz="0" w:space="0" w:color="auto"/>
        <w:right w:val="none" w:sz="0" w:space="0" w:color="auto"/>
      </w:divBdr>
    </w:div>
    <w:div w:id="1218008428">
      <w:bodyDiv w:val="1"/>
      <w:marLeft w:val="0"/>
      <w:marRight w:val="0"/>
      <w:marTop w:val="0"/>
      <w:marBottom w:val="0"/>
      <w:divBdr>
        <w:top w:val="none" w:sz="0" w:space="0" w:color="auto"/>
        <w:left w:val="none" w:sz="0" w:space="0" w:color="auto"/>
        <w:bottom w:val="none" w:sz="0" w:space="0" w:color="auto"/>
        <w:right w:val="none" w:sz="0" w:space="0" w:color="auto"/>
      </w:divBdr>
    </w:div>
    <w:div w:id="1276863304">
      <w:bodyDiv w:val="1"/>
      <w:marLeft w:val="0"/>
      <w:marRight w:val="0"/>
      <w:marTop w:val="0"/>
      <w:marBottom w:val="0"/>
      <w:divBdr>
        <w:top w:val="none" w:sz="0" w:space="0" w:color="auto"/>
        <w:left w:val="none" w:sz="0" w:space="0" w:color="auto"/>
        <w:bottom w:val="none" w:sz="0" w:space="0" w:color="auto"/>
        <w:right w:val="none" w:sz="0" w:space="0" w:color="auto"/>
      </w:divBdr>
    </w:div>
    <w:div w:id="1319311144">
      <w:bodyDiv w:val="1"/>
      <w:marLeft w:val="0"/>
      <w:marRight w:val="0"/>
      <w:marTop w:val="0"/>
      <w:marBottom w:val="0"/>
      <w:divBdr>
        <w:top w:val="none" w:sz="0" w:space="0" w:color="auto"/>
        <w:left w:val="none" w:sz="0" w:space="0" w:color="auto"/>
        <w:bottom w:val="none" w:sz="0" w:space="0" w:color="auto"/>
        <w:right w:val="none" w:sz="0" w:space="0" w:color="auto"/>
      </w:divBdr>
    </w:div>
    <w:div w:id="1582449872">
      <w:bodyDiv w:val="1"/>
      <w:marLeft w:val="0"/>
      <w:marRight w:val="0"/>
      <w:marTop w:val="0"/>
      <w:marBottom w:val="0"/>
      <w:divBdr>
        <w:top w:val="none" w:sz="0" w:space="0" w:color="auto"/>
        <w:left w:val="none" w:sz="0" w:space="0" w:color="auto"/>
        <w:bottom w:val="none" w:sz="0" w:space="0" w:color="auto"/>
        <w:right w:val="none" w:sz="0" w:space="0" w:color="auto"/>
      </w:divBdr>
    </w:div>
    <w:div w:id="1698461666">
      <w:bodyDiv w:val="1"/>
      <w:marLeft w:val="0"/>
      <w:marRight w:val="0"/>
      <w:marTop w:val="0"/>
      <w:marBottom w:val="0"/>
      <w:divBdr>
        <w:top w:val="none" w:sz="0" w:space="0" w:color="auto"/>
        <w:left w:val="none" w:sz="0" w:space="0" w:color="auto"/>
        <w:bottom w:val="none" w:sz="0" w:space="0" w:color="auto"/>
        <w:right w:val="none" w:sz="0" w:space="0" w:color="auto"/>
      </w:divBdr>
    </w:div>
    <w:div w:id="1785419417">
      <w:bodyDiv w:val="1"/>
      <w:marLeft w:val="0"/>
      <w:marRight w:val="0"/>
      <w:marTop w:val="0"/>
      <w:marBottom w:val="0"/>
      <w:divBdr>
        <w:top w:val="none" w:sz="0" w:space="0" w:color="auto"/>
        <w:left w:val="none" w:sz="0" w:space="0" w:color="auto"/>
        <w:bottom w:val="none" w:sz="0" w:space="0" w:color="auto"/>
        <w:right w:val="none" w:sz="0" w:space="0" w:color="auto"/>
      </w:divBdr>
    </w:div>
    <w:div w:id="21153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ns.cnki.net/kns/detail/detail.aspx?QueryID=6&amp;CurRec=9&amp;recid=&amp;FileName=SJPD7F221E1F1861A5E92806B56A83DE46A5&amp;DbName=SJPD_02&amp;DbCode=SJPD&amp;yx=&amp;pr=&amp;URLID=&amp;bs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2BBEA-D6FD-4F34-99FE-A7A84118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刘小龙</dc:creator>
  <cp:lastModifiedBy>Administrator</cp:lastModifiedBy>
  <cp:revision>3</cp:revision>
  <cp:lastPrinted>2017-06-01T06:38:00Z</cp:lastPrinted>
  <dcterms:created xsi:type="dcterms:W3CDTF">2020-12-07T02:19:00Z</dcterms:created>
  <dcterms:modified xsi:type="dcterms:W3CDTF">2020-12-07T02:24:00Z</dcterms:modified>
</cp:coreProperties>
</file>